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58" w:rsidRDefault="007A1C58" w:rsidP="005372E7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  <w:sectPr w:rsidR="007A1C58" w:rsidSect="005372E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r w:rsidRPr="007A1C58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3.45pt;height:525.75pt">
            <v:imagedata r:id="rId8" o:title="4 матем"/>
          </v:shape>
        </w:pict>
      </w:r>
      <w:bookmarkEnd w:id="0"/>
    </w:p>
    <w:p w:rsidR="00094CFF" w:rsidRPr="005372E7" w:rsidRDefault="005372E7" w:rsidP="005372E7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Рабочая программа по математике разработана в соответствии с требованиями федерального государственного образовательного стандарта начального общего образования на основе: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Положения о составлении рабочих программ учителями МКОУ </w:t>
      </w:r>
      <w:r w:rsidR="005A5E24">
        <w:rPr>
          <w:rFonts w:ascii="Times New Roman" w:hAnsi="Times New Roman"/>
          <w:sz w:val="24"/>
          <w:szCs w:val="24"/>
        </w:rPr>
        <w:t>«</w:t>
      </w:r>
      <w:proofErr w:type="spellStart"/>
      <w:r w:rsidR="005A5E24">
        <w:rPr>
          <w:rFonts w:ascii="Times New Roman" w:hAnsi="Times New Roman"/>
          <w:sz w:val="24"/>
          <w:szCs w:val="24"/>
        </w:rPr>
        <w:t>Шиверская</w:t>
      </w:r>
      <w:proofErr w:type="spellEnd"/>
      <w:r w:rsidR="005A5E24">
        <w:rPr>
          <w:rFonts w:ascii="Times New Roman" w:hAnsi="Times New Roman"/>
          <w:sz w:val="24"/>
          <w:szCs w:val="24"/>
        </w:rPr>
        <w:t xml:space="preserve"> школа»</w:t>
      </w:r>
      <w:r w:rsidRPr="005372E7">
        <w:rPr>
          <w:rFonts w:ascii="Times New Roman" w:hAnsi="Times New Roman"/>
          <w:sz w:val="24"/>
          <w:szCs w:val="24"/>
        </w:rPr>
        <w:t>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начального общего образования»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</w:t>
      </w:r>
      <w:proofErr w:type="spellStart"/>
      <w:r w:rsidRPr="005372E7">
        <w:rPr>
          <w:rFonts w:ascii="Times New Roman" w:hAnsi="Times New Roman"/>
          <w:sz w:val="24"/>
          <w:szCs w:val="24"/>
        </w:rPr>
        <w:t>В.В.Козлова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72E7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5372E7">
        <w:rPr>
          <w:rFonts w:ascii="Times New Roman" w:hAnsi="Times New Roman"/>
          <w:sz w:val="24"/>
          <w:szCs w:val="24"/>
        </w:rPr>
        <w:t>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Базисного учебного плана;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«Планируемых результатов начального общего образования» (под редакцией </w:t>
      </w:r>
      <w:proofErr w:type="spellStart"/>
      <w:r w:rsidRPr="005372E7">
        <w:rPr>
          <w:rFonts w:ascii="Times New Roman" w:hAnsi="Times New Roman"/>
          <w:sz w:val="24"/>
          <w:szCs w:val="24"/>
        </w:rPr>
        <w:t>Г.С.Ковалевой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72E7">
        <w:rPr>
          <w:rFonts w:ascii="Times New Roman" w:hAnsi="Times New Roman"/>
          <w:sz w:val="24"/>
          <w:szCs w:val="24"/>
        </w:rPr>
        <w:t>О.Б.Логиновой</w:t>
      </w:r>
      <w:proofErr w:type="spellEnd"/>
      <w:r w:rsidRPr="005372E7">
        <w:rPr>
          <w:rFonts w:ascii="Times New Roman" w:hAnsi="Times New Roman"/>
          <w:sz w:val="24"/>
          <w:szCs w:val="24"/>
        </w:rPr>
        <w:t>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Авторской программы В. Н. </w:t>
      </w:r>
      <w:proofErr w:type="spellStart"/>
      <w:r w:rsidRPr="005372E7">
        <w:rPr>
          <w:rFonts w:ascii="Times New Roman" w:hAnsi="Times New Roman"/>
          <w:sz w:val="24"/>
          <w:szCs w:val="24"/>
        </w:rPr>
        <w:t>Рудницкой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(М.: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</w:t>
      </w:r>
      <w:proofErr w:type="gramStart"/>
      <w:r w:rsidRPr="005372E7">
        <w:rPr>
          <w:rFonts w:ascii="Times New Roman" w:hAnsi="Times New Roman"/>
          <w:sz w:val="24"/>
          <w:szCs w:val="24"/>
        </w:rPr>
        <w:t>,)  (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УМК  «Начальная  школа XXI века»  под  редакцией  Н.Ф.  Виноградовой).    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b/>
          <w:bCs/>
          <w:sz w:val="24"/>
          <w:szCs w:val="24"/>
        </w:rPr>
      </w:pPr>
      <w:r w:rsidRPr="005372E7">
        <w:rPr>
          <w:rFonts w:ascii="Times New Roman" w:hAnsi="Times New Roman"/>
          <w:b/>
          <w:bCs/>
          <w:sz w:val="24"/>
          <w:szCs w:val="24"/>
        </w:rPr>
        <w:t>Программа обеспечена следующим методическим комплектом: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В. Н., Юдачева Т. В. Математика: учебник. 4 класс.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В. Н. Математика: рабочие тетради  № 1, 2.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Дружим с математикой: коррекционно-развивающие тетради.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В авторскую программу изменения не внесены.                                                                 </w:t>
      </w:r>
    </w:p>
    <w:p w:rsidR="00F711BE" w:rsidRDefault="00F711BE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</w:p>
    <w:p w:rsidR="00094CFF" w:rsidRPr="005372E7" w:rsidRDefault="00094CFF" w:rsidP="00F711BE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Важнейшими </w:t>
      </w:r>
      <w:r w:rsidRPr="005372E7">
        <w:rPr>
          <w:rFonts w:ascii="Times New Roman" w:hAnsi="Times New Roman"/>
          <w:b/>
          <w:sz w:val="24"/>
          <w:szCs w:val="24"/>
        </w:rPr>
        <w:t>целями</w:t>
      </w:r>
      <w:r w:rsidRPr="005372E7">
        <w:rPr>
          <w:rFonts w:ascii="Times New Roman" w:hAnsi="Times New Roman"/>
          <w:sz w:val="24"/>
          <w:szCs w:val="24"/>
        </w:rPr>
        <w:t xml:space="preserve">  математического обучения являются: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создание благоприятных условий для полноценного интеллектуального развития каждого ребенка на уровне, соответствующем его возрас</w:t>
      </w:r>
      <w:r w:rsidRPr="005372E7">
        <w:rPr>
          <w:rFonts w:ascii="Times New Roman" w:hAnsi="Times New Roman"/>
          <w:sz w:val="24"/>
          <w:szCs w:val="24"/>
          <w:lang w:eastAsia="ar-SA"/>
        </w:rPr>
        <w:t>т</w:t>
      </w:r>
      <w:r w:rsidRPr="005372E7">
        <w:rPr>
          <w:rFonts w:ascii="Times New Roman" w:hAnsi="Times New Roman"/>
          <w:sz w:val="24"/>
          <w:szCs w:val="24"/>
          <w:lang w:eastAsia="ar-SA"/>
        </w:rPr>
        <w:t>ным особенностям и возможностям;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обеспечение необходимой и достаточной математической подготовки ученика для дальнейшего обучения;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овладение учащимися элементарной логической грамотностью, умениями применять сформированные на уроках математики логические п</w:t>
      </w:r>
      <w:r w:rsidRPr="005372E7">
        <w:rPr>
          <w:rFonts w:ascii="Times New Roman" w:hAnsi="Times New Roman"/>
          <w:sz w:val="24"/>
          <w:szCs w:val="24"/>
          <w:lang w:eastAsia="ar-SA"/>
        </w:rPr>
        <w:t>о</w:t>
      </w:r>
      <w:r w:rsidRPr="005372E7">
        <w:rPr>
          <w:rFonts w:ascii="Times New Roman" w:hAnsi="Times New Roman"/>
          <w:sz w:val="24"/>
          <w:szCs w:val="24"/>
          <w:lang w:eastAsia="ar-SA"/>
        </w:rPr>
        <w:t>нятия, приёмы и способы действий при изучении других предметов;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обеспечение разносторонней математической подготовки учащихся начальной школы.</w:t>
      </w:r>
    </w:p>
    <w:p w:rsidR="00094CFF" w:rsidRPr="005372E7" w:rsidRDefault="00094CFF" w:rsidP="005372E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Исходя из  целей, стоящих перед обучением, поставлены следующие </w:t>
      </w:r>
      <w:r w:rsidRPr="005372E7">
        <w:rPr>
          <w:rFonts w:ascii="Times New Roman" w:hAnsi="Times New Roman"/>
          <w:b/>
          <w:sz w:val="24"/>
          <w:szCs w:val="24"/>
        </w:rPr>
        <w:t>задачи</w:t>
      </w:r>
      <w:r w:rsidRPr="005372E7">
        <w:rPr>
          <w:rFonts w:ascii="Times New Roman" w:hAnsi="Times New Roman"/>
          <w:sz w:val="24"/>
          <w:szCs w:val="24"/>
        </w:rPr>
        <w:t>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формирование у младших школьников самостоятельности мышления при овладении научными понятиями;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развитие творческой деятельности школьников;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воспитание у учащихся (на элементарном уровне) прогностического мышления, потребность предвидеть, интуитивно «почувствовать» р</w:t>
      </w:r>
      <w:r w:rsidRPr="005372E7">
        <w:rPr>
          <w:rFonts w:ascii="Times New Roman" w:hAnsi="Times New Roman"/>
          <w:sz w:val="24"/>
          <w:szCs w:val="24"/>
          <w:lang w:eastAsia="ar-SA"/>
        </w:rPr>
        <w:t>е</w:t>
      </w:r>
      <w:r w:rsidRPr="005372E7">
        <w:rPr>
          <w:rFonts w:ascii="Times New Roman" w:hAnsi="Times New Roman"/>
          <w:sz w:val="24"/>
          <w:szCs w:val="24"/>
          <w:lang w:eastAsia="ar-SA"/>
        </w:rPr>
        <w:t>зультат решения математической задачи, а затем получить его теми или иными математическими методами;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>обучение младших школьников умению пользоваться измерительными и чертежными приборами и инструментами (линейкой, угольником, циркулем, транспортиром, комнатным и наружным термометром, весами, часами, микрокалькулятором);</w:t>
      </w:r>
    </w:p>
    <w:p w:rsidR="005372E7" w:rsidRDefault="00094CFF" w:rsidP="005372E7">
      <w:pPr>
        <w:pStyle w:val="a6"/>
        <w:widowControl w:val="0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 xml:space="preserve">учить читать вслух тексты, представленные в учебнике или записанные на доске, на карточках и в тетрадях, понимать и объяснять </w:t>
      </w:r>
      <w:proofErr w:type="gramStart"/>
      <w:r w:rsidRPr="005372E7">
        <w:rPr>
          <w:rFonts w:ascii="Times New Roman" w:hAnsi="Times New Roman"/>
          <w:sz w:val="24"/>
          <w:szCs w:val="24"/>
          <w:lang w:eastAsia="ar-SA"/>
        </w:rPr>
        <w:t>прочита</w:t>
      </w:r>
      <w:r w:rsidRPr="005372E7">
        <w:rPr>
          <w:rFonts w:ascii="Times New Roman" w:hAnsi="Times New Roman"/>
          <w:sz w:val="24"/>
          <w:szCs w:val="24"/>
          <w:lang w:eastAsia="ar-SA"/>
        </w:rPr>
        <w:t>н</w:t>
      </w:r>
      <w:r w:rsidRPr="005372E7">
        <w:rPr>
          <w:rFonts w:ascii="Times New Roman" w:hAnsi="Times New Roman"/>
          <w:sz w:val="24"/>
          <w:szCs w:val="24"/>
          <w:lang w:eastAsia="ar-SA"/>
        </w:rPr>
        <w:t>ное</w:t>
      </w:r>
      <w:proofErr w:type="gramEnd"/>
      <w:r w:rsidRPr="005372E7">
        <w:rPr>
          <w:rFonts w:ascii="Times New Roman" w:hAnsi="Times New Roman"/>
          <w:sz w:val="24"/>
          <w:szCs w:val="24"/>
          <w:lang w:eastAsia="ar-SA"/>
        </w:rPr>
        <w:t>.</w:t>
      </w:r>
    </w:p>
    <w:p w:rsidR="005372E7" w:rsidRPr="005372E7" w:rsidRDefault="005372E7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  <w:u w:val="single"/>
        </w:rPr>
      </w:pPr>
      <w:r w:rsidRPr="005372E7">
        <w:rPr>
          <w:rFonts w:ascii="Times New Roman" w:hAnsi="Times New Roman"/>
          <w:sz w:val="24"/>
          <w:szCs w:val="24"/>
          <w:u w:val="single"/>
        </w:rPr>
        <w:t xml:space="preserve">На изучение математики в 4 классе отводится 136 часов </w:t>
      </w:r>
      <w:proofErr w:type="gramStart"/>
      <w:r w:rsidRPr="005372E7">
        <w:rPr>
          <w:rFonts w:ascii="Times New Roman" w:hAnsi="Times New Roman"/>
          <w:sz w:val="24"/>
          <w:szCs w:val="24"/>
          <w:u w:val="single"/>
        </w:rPr>
        <w:t xml:space="preserve">( </w:t>
      </w:r>
      <w:proofErr w:type="gramEnd"/>
      <w:r w:rsidRPr="005372E7">
        <w:rPr>
          <w:rFonts w:ascii="Times New Roman" w:hAnsi="Times New Roman"/>
          <w:sz w:val="24"/>
          <w:szCs w:val="24"/>
          <w:u w:val="single"/>
        </w:rPr>
        <w:t>34 учебных недели). Урок математики проводится 4 раза в неделю.</w:t>
      </w:r>
    </w:p>
    <w:p w:rsidR="005372E7" w:rsidRPr="005372E7" w:rsidRDefault="005372E7" w:rsidP="005372E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lastRenderedPageBreak/>
        <w:t xml:space="preserve">Содержание учебного предмета «Математика» </w:t>
      </w:r>
      <w:proofErr w:type="gramStart"/>
      <w:r w:rsidRPr="005372E7">
        <w:rPr>
          <w:rFonts w:ascii="Times New Roman" w:hAnsi="Times New Roman"/>
          <w:sz w:val="24"/>
          <w:szCs w:val="24"/>
        </w:rPr>
        <w:t>направлено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 прежде всего на интеллектуальное развитие школьников: овладение логическими действиями (сравнение, анализ, синтез, обобщение, классификация по родовитым признакам, установление аналогий и причинно-следственных св</w:t>
      </w:r>
      <w:r w:rsidRPr="005372E7">
        <w:rPr>
          <w:rFonts w:ascii="Times New Roman" w:hAnsi="Times New Roman"/>
          <w:sz w:val="24"/>
          <w:szCs w:val="24"/>
        </w:rPr>
        <w:t>я</w:t>
      </w:r>
      <w:r w:rsidRPr="005372E7">
        <w:rPr>
          <w:rFonts w:ascii="Times New Roman" w:hAnsi="Times New Roman"/>
          <w:sz w:val="24"/>
          <w:szCs w:val="24"/>
        </w:rPr>
        <w:t xml:space="preserve">зей, построение рассуждений, отнесение  к известным понятиям. </w:t>
      </w:r>
      <w:proofErr w:type="gramStart"/>
      <w:r w:rsidRPr="005372E7">
        <w:rPr>
          <w:rFonts w:ascii="Times New Roman" w:hAnsi="Times New Roman"/>
          <w:sz w:val="24"/>
          <w:szCs w:val="24"/>
        </w:rPr>
        <w:t>Данный курс создает благоприятные возможности для того, чтобы сформировать у учащихся значимые арифметические и геометрические представления о числах и отношениях, алгоритмах выполнения арифметических действий, о величинах и их измерении, о геометрических фигурах; создать условия для овладения учащимися математическим языком, знаково-символическими средствами, умения устанавливать отношения между математическими объектами, служащими средством познания окружающего мира, процессов и явлений, происходящих в повседневной практике.</w:t>
      </w:r>
      <w:proofErr w:type="gramEnd"/>
    </w:p>
    <w:p w:rsidR="005372E7" w:rsidRPr="005372E7" w:rsidRDefault="005372E7" w:rsidP="005372E7">
      <w:pPr>
        <w:spacing w:after="0"/>
        <w:ind w:firstLine="284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Овладение важнейшими элементами учебной деятельности обеспечивает формирование у учащихся «умения учиться», что оказывает заметное влияние на развитие их познавательных способностей.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Особой ценностью содержания обучения является работа с информацией, представленной в виде таблиц, графиков, диаграмм, схем, без данных; формирование соответствующих умений на уроках математики оказывает существенную помощь при изучении других школьных предметов</w:t>
      </w:r>
      <w:r w:rsidRPr="005372E7">
        <w:rPr>
          <w:rFonts w:ascii="Times New Roman" w:hAnsi="Times New Roman"/>
          <w:b/>
          <w:bCs/>
          <w:sz w:val="24"/>
          <w:szCs w:val="24"/>
        </w:rPr>
        <w:t>.</w:t>
      </w:r>
    </w:p>
    <w:p w:rsidR="005372E7" w:rsidRPr="005372E7" w:rsidRDefault="005372E7" w:rsidP="005372E7">
      <w:pPr>
        <w:spacing w:after="0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5372E7" w:rsidRPr="005372E7" w:rsidRDefault="005372E7" w:rsidP="005372E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5372E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СОДЕРЖАНИЕ ПРОГРАММЫ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  <w:r w:rsidRPr="005372E7">
        <w:rPr>
          <w:rFonts w:ascii="Times New Roman" w:hAnsi="Times New Roman"/>
          <w:b/>
          <w:bCs/>
          <w:sz w:val="24"/>
          <w:szCs w:val="24"/>
        </w:rPr>
        <w:t>Содержание тем учебного предмета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Cs/>
          <w:i/>
          <w:sz w:val="24"/>
          <w:szCs w:val="24"/>
        </w:rPr>
      </w:pPr>
      <w:r w:rsidRPr="005372E7">
        <w:rPr>
          <w:rFonts w:ascii="Times New Roman" w:hAnsi="Times New Roman"/>
          <w:bCs/>
          <w:i/>
          <w:sz w:val="24"/>
          <w:szCs w:val="24"/>
        </w:rPr>
        <w:t>Число и счет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b/>
          <w:bCs/>
          <w:sz w:val="24"/>
          <w:szCs w:val="24"/>
        </w:rPr>
        <w:t>Целые неотрицательные числа.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Счёт сотнями. Многозначное число; классы и разряды многозначного числа. Названия и последовательность многозначных чисел в пределах класса миллиардов. 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Десятичная система записи чисел. Запись многозначных чисел цифрами. Представление многозначного числа в виде суммы разрядных слага</w:t>
      </w:r>
      <w:r w:rsidRPr="005372E7">
        <w:rPr>
          <w:rFonts w:ascii="Times New Roman" w:hAnsi="Times New Roman"/>
          <w:sz w:val="24"/>
          <w:szCs w:val="24"/>
        </w:rPr>
        <w:t>е</w:t>
      </w:r>
      <w:r w:rsidRPr="005372E7">
        <w:rPr>
          <w:rFonts w:ascii="Times New Roman" w:hAnsi="Times New Roman"/>
          <w:sz w:val="24"/>
          <w:szCs w:val="24"/>
        </w:rPr>
        <w:t>мых.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Сведения из истории математики: римские цифры. Примеры записи римскими цифрами дат и других чисел, записанных арабскими цифрами. 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Сравнение многозначных чисел. Запись результатов сравнения.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Арифметические действия с многозначными числами и их свойствам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Сложение и вычитание.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Устные и письменные алгоритмы сложения и вычитания  многозначных чисел.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Проверка правильности выполнения сложения и вычитания.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Несложные устные вычисления с многозначными числами.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Умножение и деление.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Письменные алгоритмы умножения и деления многозначных чисел  на однозначное число, на дву</w:t>
      </w:r>
      <w:r w:rsidRPr="005372E7">
        <w:rPr>
          <w:rFonts w:ascii="Times New Roman" w:hAnsi="Times New Roman"/>
          <w:sz w:val="24"/>
          <w:szCs w:val="24"/>
        </w:rPr>
        <w:softHyphen/>
        <w:t>значное и на трёхзначное число. Способы пр</w:t>
      </w:r>
      <w:r w:rsidRPr="005372E7">
        <w:rPr>
          <w:rFonts w:ascii="Times New Roman" w:hAnsi="Times New Roman"/>
          <w:sz w:val="24"/>
          <w:szCs w:val="24"/>
        </w:rPr>
        <w:t>о</w:t>
      </w:r>
      <w:r w:rsidRPr="005372E7">
        <w:rPr>
          <w:rFonts w:ascii="Times New Roman" w:hAnsi="Times New Roman"/>
          <w:sz w:val="24"/>
          <w:szCs w:val="24"/>
        </w:rPr>
        <w:t xml:space="preserve">верки правильности результатов вычислений. 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Свойства арифметических действий.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lastRenderedPageBreak/>
        <w:t>Свойства арифметических действий: переместительное, распределительное, сочетательное; деление суммы на число, сложение и вычитание с н</w:t>
      </w:r>
      <w:r w:rsidRPr="005372E7">
        <w:rPr>
          <w:rFonts w:ascii="Times New Roman" w:hAnsi="Times New Roman"/>
          <w:sz w:val="24"/>
          <w:szCs w:val="24"/>
        </w:rPr>
        <w:t>у</w:t>
      </w:r>
      <w:r w:rsidRPr="005372E7">
        <w:rPr>
          <w:rFonts w:ascii="Times New Roman" w:hAnsi="Times New Roman"/>
          <w:sz w:val="24"/>
          <w:szCs w:val="24"/>
        </w:rPr>
        <w:t>лём, умножение и деление с нулём и единицей.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Числовые выражения.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Числовые выражения. Составление числовых выражений в соответствии с заданными условиями.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Равенства с буквой.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Равенства с буквой. Нахождение неизвестных компонентов арифметических действий, обозначенных буквами. Вычисления с многозначными числами. Составление буквенных равенств. Примеры арифметических задач, содержащих в условии буквенные данные.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Cs/>
          <w:i/>
          <w:iCs/>
          <w:sz w:val="24"/>
          <w:szCs w:val="24"/>
        </w:rPr>
      </w:pPr>
      <w:r w:rsidRPr="005372E7">
        <w:rPr>
          <w:rFonts w:ascii="Times New Roman" w:hAnsi="Times New Roman"/>
          <w:bCs/>
          <w:i/>
          <w:iCs/>
          <w:sz w:val="24"/>
          <w:szCs w:val="24"/>
        </w:rPr>
        <w:t>Величины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iCs/>
          <w:sz w:val="24"/>
          <w:szCs w:val="24"/>
        </w:rPr>
      </w:pPr>
      <w:r w:rsidRPr="005372E7">
        <w:rPr>
          <w:rFonts w:ascii="Times New Roman" w:hAnsi="Times New Roman"/>
          <w:b/>
          <w:bCs/>
          <w:iCs/>
          <w:sz w:val="24"/>
          <w:szCs w:val="24"/>
        </w:rPr>
        <w:t>Масса. Скорость.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Единицы массы: тонна и центнер. Обозначение: т, ц. Соотношения: 1 т = 10 ц, 1 т = 1000 кг, 1 ц = 100 кг.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Скорость равномерного прямолинейного движения и её единицы. Обозначения: </w:t>
      </w:r>
      <w:proofErr w:type="gramStart"/>
      <w:r w:rsidRPr="005372E7">
        <w:rPr>
          <w:rFonts w:ascii="Times New Roman" w:hAnsi="Times New Roman"/>
          <w:sz w:val="24"/>
          <w:szCs w:val="24"/>
        </w:rPr>
        <w:t>км</w:t>
      </w:r>
      <w:proofErr w:type="gramEnd"/>
      <w:r w:rsidRPr="005372E7">
        <w:rPr>
          <w:rFonts w:ascii="Times New Roman" w:hAnsi="Times New Roman"/>
          <w:sz w:val="24"/>
          <w:szCs w:val="24"/>
        </w:rPr>
        <w:t>/ч, м/с, м/мин. Вычисление скорости, пути, времени по форм</w:t>
      </w:r>
      <w:r w:rsidRPr="005372E7">
        <w:rPr>
          <w:rFonts w:ascii="Times New Roman" w:hAnsi="Times New Roman"/>
          <w:sz w:val="24"/>
          <w:szCs w:val="24"/>
        </w:rPr>
        <w:t>у</w:t>
      </w:r>
      <w:r w:rsidRPr="005372E7">
        <w:rPr>
          <w:rFonts w:ascii="Times New Roman" w:hAnsi="Times New Roman"/>
          <w:sz w:val="24"/>
          <w:szCs w:val="24"/>
        </w:rPr>
        <w:t>лам.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Измерение с указанной точностью.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Cs/>
          <w:sz w:val="24"/>
          <w:szCs w:val="24"/>
        </w:rPr>
      </w:pPr>
      <w:r w:rsidRPr="005372E7">
        <w:rPr>
          <w:rFonts w:ascii="Times New Roman" w:hAnsi="Times New Roman"/>
          <w:iCs/>
          <w:sz w:val="24"/>
          <w:szCs w:val="24"/>
        </w:rPr>
        <w:t>Точные и приближённые значения величины (с недостат</w:t>
      </w:r>
      <w:r w:rsidRPr="005372E7">
        <w:rPr>
          <w:rFonts w:ascii="Times New Roman" w:hAnsi="Times New Roman"/>
          <w:iCs/>
          <w:sz w:val="24"/>
          <w:szCs w:val="24"/>
        </w:rPr>
        <w:softHyphen/>
        <w:t>ком, с избытком). Измерение длины, массы, времени, площади</w:t>
      </w:r>
      <w:r w:rsidRPr="005372E7">
        <w:rPr>
          <w:rFonts w:ascii="Times New Roman" w:hAnsi="Times New Roman"/>
          <w:sz w:val="24"/>
          <w:szCs w:val="24"/>
        </w:rPr>
        <w:t xml:space="preserve"> с </w:t>
      </w:r>
      <w:r w:rsidRPr="005372E7">
        <w:rPr>
          <w:rFonts w:ascii="Times New Roman" w:hAnsi="Times New Roman"/>
          <w:iCs/>
          <w:sz w:val="24"/>
          <w:szCs w:val="24"/>
        </w:rPr>
        <w:t>указанной точностью.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iCs/>
          <w:sz w:val="24"/>
          <w:szCs w:val="24"/>
        </w:rPr>
      </w:pPr>
      <w:r w:rsidRPr="005372E7">
        <w:rPr>
          <w:rFonts w:ascii="Times New Roman" w:hAnsi="Times New Roman"/>
          <w:b/>
          <w:iCs/>
          <w:sz w:val="24"/>
          <w:szCs w:val="24"/>
        </w:rPr>
        <w:t>Масштаб. План.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Cs/>
          <w:sz w:val="24"/>
          <w:szCs w:val="24"/>
        </w:rPr>
      </w:pPr>
      <w:r w:rsidRPr="005372E7">
        <w:rPr>
          <w:rFonts w:ascii="Times New Roman" w:hAnsi="Times New Roman"/>
          <w:iCs/>
          <w:sz w:val="24"/>
          <w:szCs w:val="24"/>
        </w:rPr>
        <w:t xml:space="preserve">Масштаб. План. Масштабы географических </w:t>
      </w:r>
      <w:proofErr w:type="spellStart"/>
      <w:r w:rsidRPr="005372E7">
        <w:rPr>
          <w:rFonts w:ascii="Times New Roman" w:hAnsi="Times New Roman"/>
          <w:iCs/>
          <w:sz w:val="24"/>
          <w:szCs w:val="24"/>
        </w:rPr>
        <w:t>карт</w:t>
      </w:r>
      <w:proofErr w:type="gramStart"/>
      <w:r w:rsidRPr="005372E7">
        <w:rPr>
          <w:rFonts w:ascii="Times New Roman" w:hAnsi="Times New Roman"/>
          <w:iCs/>
          <w:sz w:val="24"/>
          <w:szCs w:val="24"/>
        </w:rPr>
        <w:t>.р</w:t>
      </w:r>
      <w:proofErr w:type="gramEnd"/>
      <w:r w:rsidRPr="005372E7">
        <w:rPr>
          <w:rFonts w:ascii="Times New Roman" w:hAnsi="Times New Roman"/>
          <w:iCs/>
          <w:sz w:val="24"/>
          <w:szCs w:val="24"/>
        </w:rPr>
        <w:t>ешение</w:t>
      </w:r>
      <w:proofErr w:type="spellEnd"/>
      <w:r w:rsidRPr="005372E7">
        <w:rPr>
          <w:rFonts w:ascii="Times New Roman" w:hAnsi="Times New Roman"/>
          <w:iCs/>
          <w:sz w:val="24"/>
          <w:szCs w:val="24"/>
        </w:rPr>
        <w:t xml:space="preserve"> задач.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Работа с текстовыми задачами.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iCs/>
          <w:sz w:val="24"/>
          <w:szCs w:val="24"/>
        </w:rPr>
      </w:pPr>
      <w:r w:rsidRPr="005372E7">
        <w:rPr>
          <w:rFonts w:ascii="Times New Roman" w:hAnsi="Times New Roman"/>
          <w:b/>
          <w:iCs/>
          <w:sz w:val="24"/>
          <w:szCs w:val="24"/>
        </w:rPr>
        <w:t>Арифметические текстовые задачи.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Cs/>
          <w:sz w:val="24"/>
          <w:szCs w:val="24"/>
        </w:rPr>
      </w:pPr>
      <w:r w:rsidRPr="005372E7">
        <w:rPr>
          <w:rFonts w:ascii="Times New Roman" w:hAnsi="Times New Roman"/>
          <w:iCs/>
          <w:sz w:val="24"/>
          <w:szCs w:val="24"/>
        </w:rPr>
        <w:t xml:space="preserve">Задачи на движение. Задачи на совместную работу и их решение. </w:t>
      </w:r>
      <w:proofErr w:type="gramStart"/>
      <w:r w:rsidRPr="005372E7">
        <w:rPr>
          <w:rFonts w:ascii="Times New Roman" w:hAnsi="Times New Roman"/>
          <w:iCs/>
          <w:sz w:val="24"/>
          <w:szCs w:val="24"/>
        </w:rPr>
        <w:t>Различные виды задач, связанных с соотношениями «больше на…», «больше в…», «меньше на…», «меньше в…», с нахождением доли числа и числа по его доле.</w:t>
      </w:r>
      <w:proofErr w:type="gramEnd"/>
      <w:r w:rsidRPr="005372E7">
        <w:rPr>
          <w:rFonts w:ascii="Times New Roman" w:hAnsi="Times New Roman"/>
          <w:iCs/>
          <w:sz w:val="24"/>
          <w:szCs w:val="24"/>
        </w:rPr>
        <w:t xml:space="preserve"> Задачи  на зависимость между стоимостью, ценой и колич</w:t>
      </w:r>
      <w:r w:rsidRPr="005372E7">
        <w:rPr>
          <w:rFonts w:ascii="Times New Roman" w:hAnsi="Times New Roman"/>
          <w:iCs/>
          <w:sz w:val="24"/>
          <w:szCs w:val="24"/>
        </w:rPr>
        <w:t>е</w:t>
      </w:r>
      <w:r w:rsidRPr="005372E7">
        <w:rPr>
          <w:rFonts w:ascii="Times New Roman" w:hAnsi="Times New Roman"/>
          <w:iCs/>
          <w:sz w:val="24"/>
          <w:szCs w:val="24"/>
        </w:rPr>
        <w:t>ством товара. Арифметические задачи, решаемые разными способами; задачи, имеющие несколько решений и не имеющие решения.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Геометрические понятия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iCs/>
          <w:sz w:val="24"/>
          <w:szCs w:val="24"/>
        </w:rPr>
        <w:t>Геометрические фигуры.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Cs/>
          <w:sz w:val="24"/>
          <w:szCs w:val="24"/>
        </w:rPr>
        <w:t xml:space="preserve">Виды углов, треугольников. Построение отрезка, равного </w:t>
      </w:r>
      <w:proofErr w:type="gramStart"/>
      <w:r w:rsidRPr="005372E7">
        <w:rPr>
          <w:rFonts w:ascii="Times New Roman" w:hAnsi="Times New Roman"/>
          <w:iCs/>
          <w:sz w:val="24"/>
          <w:szCs w:val="24"/>
        </w:rPr>
        <w:t>данному</w:t>
      </w:r>
      <w:proofErr w:type="gramEnd"/>
      <w:r w:rsidRPr="005372E7">
        <w:rPr>
          <w:rFonts w:ascii="Times New Roman" w:hAnsi="Times New Roman"/>
          <w:iCs/>
          <w:sz w:val="24"/>
          <w:szCs w:val="24"/>
        </w:rPr>
        <w:t>, с помощью циркуля и линейки. Деление отрезка на 2,4,8 равных частей. П</w:t>
      </w:r>
      <w:r w:rsidRPr="005372E7">
        <w:rPr>
          <w:rFonts w:ascii="Times New Roman" w:hAnsi="Times New Roman"/>
          <w:sz w:val="24"/>
          <w:szCs w:val="24"/>
        </w:rPr>
        <w:t>о</w:t>
      </w:r>
      <w:r w:rsidRPr="005372E7">
        <w:rPr>
          <w:rFonts w:ascii="Times New Roman" w:hAnsi="Times New Roman"/>
          <w:sz w:val="24"/>
          <w:szCs w:val="24"/>
        </w:rPr>
        <w:t>строение прямоугольников с помощью циркуля и линейки.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Пространственные фигуры.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Многогранник и его элементы: вершины, рёбра, грани. Прямоугольный параллелепипед. Куб как прямоугольный параллелепипед. Число вершин, рёбер и граней прямоугольного параллелепипеда. Пирамида, цилиндр, конус. Разные виды пирамид. Число оснований и боковая поверхность ц</w:t>
      </w:r>
      <w:r w:rsidRPr="005372E7">
        <w:rPr>
          <w:rFonts w:ascii="Times New Roman" w:hAnsi="Times New Roman"/>
          <w:sz w:val="24"/>
          <w:szCs w:val="24"/>
        </w:rPr>
        <w:t>и</w:t>
      </w:r>
      <w:r w:rsidRPr="005372E7">
        <w:rPr>
          <w:rFonts w:ascii="Times New Roman" w:hAnsi="Times New Roman"/>
          <w:sz w:val="24"/>
          <w:szCs w:val="24"/>
        </w:rPr>
        <w:t>линдра; вершина, основание и боковая поверхность конуса. Изображение пространственных фигур на чертежах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Логико-математическая подготовка.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Логические понятия.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Высказывание и его значения (истина, ложь). Составные высказывания, образованные из двух простых высказываний. Примеры логических з</w:t>
      </w:r>
      <w:r w:rsidRPr="005372E7">
        <w:rPr>
          <w:rFonts w:ascii="Times New Roman" w:hAnsi="Times New Roman"/>
          <w:sz w:val="24"/>
          <w:szCs w:val="24"/>
        </w:rPr>
        <w:t>а</w:t>
      </w:r>
      <w:r w:rsidRPr="005372E7">
        <w:rPr>
          <w:rFonts w:ascii="Times New Roman" w:hAnsi="Times New Roman"/>
          <w:sz w:val="24"/>
          <w:szCs w:val="24"/>
        </w:rPr>
        <w:t>дач, решение которых связано с необходимостью перебора возможных вариантов.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lastRenderedPageBreak/>
        <w:t>Работа с информацией.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Представление и сбор информации.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Координатный угол: оси координат, координаты точки. Простейшие графики. Таблицы с двумя входами. Столбчатые диаграммы. Конечные п</w:t>
      </w:r>
      <w:r w:rsidRPr="005372E7">
        <w:rPr>
          <w:rFonts w:ascii="Times New Roman" w:hAnsi="Times New Roman"/>
          <w:sz w:val="24"/>
          <w:szCs w:val="24"/>
        </w:rPr>
        <w:t>о</w:t>
      </w:r>
      <w:r w:rsidRPr="005372E7">
        <w:rPr>
          <w:rFonts w:ascii="Times New Roman" w:hAnsi="Times New Roman"/>
          <w:sz w:val="24"/>
          <w:szCs w:val="24"/>
        </w:rPr>
        <w:t>следовательности (цепочки) предметов, чисел, геометрических фигур, составленные по определённым правилам.</w:t>
      </w:r>
    </w:p>
    <w:p w:rsidR="005372E7" w:rsidRPr="005372E7" w:rsidRDefault="005372E7" w:rsidP="005372E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5372E7" w:rsidRPr="005372E7" w:rsidRDefault="005372E7" w:rsidP="005372E7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372E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5372E7" w:rsidRPr="005372E7" w:rsidRDefault="005372E7" w:rsidP="005372E7">
      <w:pPr>
        <w:spacing w:after="0"/>
        <w:ind w:firstLine="284"/>
        <w:rPr>
          <w:rFonts w:ascii="Times New Roman" w:hAnsi="Times New Roman"/>
          <w:b/>
          <w:bCs/>
          <w:sz w:val="24"/>
          <w:szCs w:val="24"/>
        </w:rPr>
      </w:pP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Предметными результатами учащихся на выходе из начальной школы являются: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умение применять полученные знания для решения учебно-познавательных и учебно-практических задач;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овладение устными и письменными алгоритмами выполнения арифметических действий с целыми неотрицательными числами, умениями в</w:t>
      </w:r>
      <w:r w:rsidRPr="005372E7">
        <w:rPr>
          <w:rFonts w:ascii="Times New Roman" w:hAnsi="Times New Roman"/>
          <w:bCs/>
          <w:sz w:val="24"/>
          <w:szCs w:val="24"/>
        </w:rPr>
        <w:t>ы</w:t>
      </w:r>
      <w:r w:rsidRPr="005372E7">
        <w:rPr>
          <w:rFonts w:ascii="Times New Roman" w:hAnsi="Times New Roman"/>
          <w:bCs/>
          <w:sz w:val="24"/>
          <w:szCs w:val="24"/>
        </w:rPr>
        <w:t>числять значения числовых выражений, решать текстовые задачи, измерять наиболее распространенные в практике величины, распознавать и изо</w:t>
      </w:r>
      <w:r w:rsidRPr="005372E7">
        <w:rPr>
          <w:rFonts w:ascii="Times New Roman" w:hAnsi="Times New Roman"/>
          <w:bCs/>
          <w:sz w:val="24"/>
          <w:szCs w:val="24"/>
        </w:rPr>
        <w:t>б</w:t>
      </w:r>
      <w:r w:rsidRPr="005372E7">
        <w:rPr>
          <w:rFonts w:ascii="Times New Roman" w:hAnsi="Times New Roman"/>
          <w:bCs/>
          <w:sz w:val="24"/>
          <w:szCs w:val="24"/>
        </w:rPr>
        <w:t>ражать простейшие геометрические фигуры;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bCs/>
          <w:sz w:val="24"/>
          <w:szCs w:val="24"/>
        </w:rPr>
      </w:pPr>
      <w:r w:rsidRPr="005372E7">
        <w:rPr>
          <w:rFonts w:ascii="Times New Roman" w:hAnsi="Times New Roman"/>
          <w:bCs/>
          <w:sz w:val="24"/>
          <w:szCs w:val="24"/>
        </w:rPr>
        <w:t>- умение работать в информационном поле.</w:t>
      </w:r>
    </w:p>
    <w:p w:rsidR="00094CFF" w:rsidRPr="005372E7" w:rsidRDefault="00094CFF" w:rsidP="005372E7">
      <w:pPr>
        <w:shd w:val="clear" w:color="auto" w:fill="FFFFFF"/>
        <w:spacing w:after="0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iCs/>
          <w:sz w:val="24"/>
          <w:szCs w:val="24"/>
        </w:rPr>
        <w:t>К концу обучения в 4 классе ученик научится:</w:t>
      </w:r>
    </w:p>
    <w:p w:rsidR="00094CFF" w:rsidRPr="005372E7" w:rsidRDefault="00094CFF" w:rsidP="005372E7">
      <w:pPr>
        <w:shd w:val="clear" w:color="auto" w:fill="FFFFFF"/>
        <w:spacing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называть: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любое следующее (предыдущее) при счёте многозначное число, любой отрезок натурального ряда чисел в прямом и обратном порядке;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классы и разряды многозначного числа; 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единицы величин: длины, массы, скорости, времени;</w:t>
      </w:r>
    </w:p>
    <w:p w:rsidR="00094CFF" w:rsidRPr="005372E7" w:rsidRDefault="00094CFF" w:rsidP="005372E7">
      <w:pPr>
        <w:pStyle w:val="a6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пространственную фигуру, изображённую на чертеже или представленную в виде модели;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сравнивать: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многозначные числа;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значения величин, выраженных в одинаковых единицах;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различать: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цилиндр и конус, прямоугольный параллелепипед и пирамиду;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любое многозначное число;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18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значения величин;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contextualSpacing/>
        <w:rPr>
          <w:rFonts w:ascii="Times New Roman" w:hAnsi="Times New Roman"/>
          <w:i/>
          <w:iCs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воспроизводить:</w:t>
      </w:r>
    </w:p>
    <w:p w:rsidR="00094CFF" w:rsidRPr="005372E7" w:rsidRDefault="00094CFF" w:rsidP="005372E7">
      <w:pPr>
        <w:pStyle w:val="a6"/>
        <w:numPr>
          <w:ilvl w:val="0"/>
          <w:numId w:val="19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устные приёмы сложения, вычитания, умножения и деления в пределах сотни;</w:t>
      </w:r>
    </w:p>
    <w:p w:rsidR="00094CFF" w:rsidRPr="005372E7" w:rsidRDefault="00094CFF" w:rsidP="005372E7">
      <w:pPr>
        <w:pStyle w:val="a6"/>
        <w:numPr>
          <w:ilvl w:val="0"/>
          <w:numId w:val="19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письменные алгоритмы выполнения арифметических действий с многозначными числами;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моделировать:</w:t>
      </w:r>
    </w:p>
    <w:p w:rsidR="00094CFF" w:rsidRPr="005372E7" w:rsidRDefault="00094CFF" w:rsidP="005372E7">
      <w:pPr>
        <w:pStyle w:val="a6"/>
        <w:numPr>
          <w:ilvl w:val="0"/>
          <w:numId w:val="20"/>
        </w:num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разные виды совместного движения двух тел при решении задач на движение  в одном направлении, в противоположных направлениях;</w:t>
      </w:r>
    </w:p>
    <w:p w:rsidR="00094CFF" w:rsidRPr="005372E7" w:rsidRDefault="00094CFF" w:rsidP="005372E7">
      <w:pPr>
        <w:shd w:val="clear" w:color="auto" w:fill="FFFFFF"/>
        <w:tabs>
          <w:tab w:val="left" w:pos="691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lastRenderedPageBreak/>
        <w:t>упорядочивать: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многозначные числа, располагая их в порядке увеличения (уменьшения);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0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значения величин, выраженных в одинаковых единицах;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анализировать: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3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структуру составного числового выражения;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3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характер движения, представленного в тексте арифметической задачи;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конструировать: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алгоритм решения составной арифметической задачи </w:t>
      </w:r>
      <w:proofErr w:type="gramStart"/>
      <w:r w:rsidRPr="005372E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372E7">
        <w:rPr>
          <w:rFonts w:ascii="Times New Roman" w:hAnsi="Times New Roman"/>
          <w:sz w:val="24"/>
          <w:szCs w:val="24"/>
        </w:rPr>
        <w:t>в 2 – 3 действия);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составные высказывания с помощью логических слов-связок «и», «или», «ели…, то…», «неверно, что…»;</w:t>
      </w:r>
    </w:p>
    <w:p w:rsidR="00094CFF" w:rsidRPr="005372E7" w:rsidRDefault="00094CFF" w:rsidP="005372E7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контролировать:</w:t>
      </w:r>
    </w:p>
    <w:p w:rsidR="00094CFF" w:rsidRPr="005372E7" w:rsidRDefault="00094CFF" w:rsidP="005372E7">
      <w:pPr>
        <w:pStyle w:val="a6"/>
        <w:widowControl w:val="0"/>
        <w:numPr>
          <w:ilvl w:val="0"/>
          <w:numId w:val="25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свою деятельность: правильность вычислений с многозначными числами, используя изученные приёмы;</w:t>
      </w:r>
    </w:p>
    <w:p w:rsidR="00094CFF" w:rsidRPr="005372E7" w:rsidRDefault="00094CFF" w:rsidP="005372E7">
      <w:pPr>
        <w:shd w:val="clear" w:color="auto" w:fill="FFFFFF"/>
        <w:spacing w:after="0"/>
        <w:contextualSpacing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i/>
          <w:iCs/>
          <w:sz w:val="24"/>
          <w:szCs w:val="24"/>
        </w:rPr>
        <w:t>решать учебные и практические задачи: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записывать цифрами любое многозначное число в пределах класса миллионов;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вычислять значения числовых выражений, содержащих не более шести арифметических действий;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решать арифметические задачи, связанные с движением (в том числе задачи на совместное движение двух тел);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формулировать свойства арифметических действий и применять их при вычислениях;</w:t>
      </w:r>
    </w:p>
    <w:p w:rsidR="00094CFF" w:rsidRPr="005372E7" w:rsidRDefault="00094CFF" w:rsidP="005372E7">
      <w:pPr>
        <w:pStyle w:val="a6"/>
        <w:numPr>
          <w:ilvl w:val="0"/>
          <w:numId w:val="25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вычислять неизвестные компоненты арифметических действий.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 w:rsidRPr="005372E7">
        <w:rPr>
          <w:rFonts w:ascii="Times New Roman" w:hAnsi="Times New Roman"/>
          <w:b/>
          <w:i/>
          <w:sz w:val="24"/>
          <w:szCs w:val="24"/>
        </w:rPr>
        <w:t>К концу обучения в 4 классе ученик может научиться: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называть: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координаты точек, отмеченных в координатном углу;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сравнивать: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величины, выраженные в разных единицах;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различать: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числовые и буквенные равенства;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виды углов и виды треугольников;</w:t>
      </w:r>
    </w:p>
    <w:p w:rsidR="00094CFF" w:rsidRPr="005372E7" w:rsidRDefault="00094CFF" w:rsidP="005372E7">
      <w:pPr>
        <w:pStyle w:val="a6"/>
        <w:numPr>
          <w:ilvl w:val="0"/>
          <w:numId w:val="26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понятия «несколько решений» и «несколько способов решения» (задачи);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воспроизводить: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способы деления отрезка на равные части с помощью циркуля и линейки;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приводить примеры: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истинных и ложных высказываний;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оценивать: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точность измерений;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исследовать: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lastRenderedPageBreak/>
        <w:t>задачу (наличие или отсутствие решения, наличие нескольких решений);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информацию, представленную на графике, диаграмме, таблице;</w:t>
      </w:r>
    </w:p>
    <w:p w:rsidR="00094CFF" w:rsidRPr="005372E7" w:rsidRDefault="00094CFF" w:rsidP="005372E7">
      <w:p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решать учебные и практические задачи: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вычислять периметр и площадь нестандартной прямоугольной фигуры;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исследовать предметы окружающего мира, сопоставлять их с моделями пространственных геометрических фигур;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прогнозировать результаты вычислений;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читать и записывать любое многозначное число в пределах класса миллиардов;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>измерять длину, массу, площадь с указанной точностью;</w:t>
      </w:r>
    </w:p>
    <w:p w:rsidR="00094CFF" w:rsidRPr="005372E7" w:rsidRDefault="00094CFF" w:rsidP="005372E7">
      <w:pPr>
        <w:pStyle w:val="a6"/>
        <w:numPr>
          <w:ilvl w:val="0"/>
          <w:numId w:val="27"/>
        </w:numPr>
        <w:shd w:val="clear" w:color="auto" w:fill="FFFFFF"/>
        <w:tabs>
          <w:tab w:val="left" w:pos="696"/>
        </w:tabs>
        <w:spacing w:after="0"/>
        <w:rPr>
          <w:rFonts w:ascii="Times New Roman" w:hAnsi="Times New Roman"/>
          <w:i/>
          <w:sz w:val="24"/>
          <w:szCs w:val="24"/>
        </w:rPr>
      </w:pPr>
      <w:r w:rsidRPr="005372E7">
        <w:rPr>
          <w:rFonts w:ascii="Times New Roman" w:hAnsi="Times New Roman"/>
          <w:i/>
          <w:sz w:val="24"/>
          <w:szCs w:val="24"/>
        </w:rPr>
        <w:t xml:space="preserve">сравнивать </w:t>
      </w:r>
      <w:proofErr w:type="gramStart"/>
      <w:r w:rsidRPr="005372E7">
        <w:rPr>
          <w:rFonts w:ascii="Times New Roman" w:hAnsi="Times New Roman"/>
          <w:i/>
          <w:sz w:val="24"/>
          <w:szCs w:val="24"/>
        </w:rPr>
        <w:t>углы</w:t>
      </w:r>
      <w:proofErr w:type="gramEnd"/>
      <w:r w:rsidRPr="005372E7">
        <w:rPr>
          <w:rFonts w:ascii="Times New Roman" w:hAnsi="Times New Roman"/>
          <w:i/>
          <w:sz w:val="24"/>
          <w:szCs w:val="24"/>
        </w:rPr>
        <w:t xml:space="preserve"> способом наложения, используя модели.</w:t>
      </w:r>
    </w:p>
    <w:p w:rsidR="005372E7" w:rsidRDefault="005372E7" w:rsidP="005372E7">
      <w:pPr>
        <w:pStyle w:val="a6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5372E7" w:rsidRDefault="005372E7" w:rsidP="005372E7">
      <w:pPr>
        <w:pStyle w:val="a6"/>
        <w:spacing w:after="0"/>
        <w:ind w:left="360"/>
        <w:rPr>
          <w:rFonts w:ascii="Times New Roman" w:hAnsi="Times New Roman"/>
          <w:b/>
          <w:sz w:val="24"/>
          <w:szCs w:val="24"/>
        </w:rPr>
        <w:sectPr w:rsidR="005372E7" w:rsidSect="005372E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372E7" w:rsidRDefault="005372E7" w:rsidP="005372E7">
      <w:pPr>
        <w:pStyle w:val="a6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706"/>
        <w:gridCol w:w="6876"/>
        <w:gridCol w:w="1874"/>
        <w:gridCol w:w="1624"/>
      </w:tblGrid>
      <w:tr w:rsidR="005372E7" w:rsidRPr="00B65A79" w:rsidTr="005372E7">
        <w:trPr>
          <w:trHeight w:val="350"/>
        </w:trPr>
        <w:tc>
          <w:tcPr>
            <w:tcW w:w="171" w:type="pct"/>
            <w:vMerge w:val="restar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№</w:t>
            </w:r>
          </w:p>
        </w:tc>
        <w:tc>
          <w:tcPr>
            <w:tcW w:w="1507" w:type="pct"/>
            <w:vMerge w:val="restart"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Тема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урока</w:t>
            </w:r>
          </w:p>
        </w:tc>
        <w:tc>
          <w:tcPr>
            <w:tcW w:w="2202" w:type="pct"/>
            <w:vMerge w:val="restart"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Вид деятельности </w:t>
            </w:r>
          </w:p>
        </w:tc>
        <w:tc>
          <w:tcPr>
            <w:tcW w:w="1120" w:type="pct"/>
            <w:gridSpan w:val="2"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Дата </w:t>
            </w:r>
          </w:p>
        </w:tc>
      </w:tr>
      <w:tr w:rsidR="005372E7" w:rsidRPr="00B65A79" w:rsidTr="005372E7">
        <w:trPr>
          <w:trHeight w:val="553"/>
        </w:trPr>
        <w:tc>
          <w:tcPr>
            <w:tcW w:w="171" w:type="pct"/>
            <w:vMerge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07" w:type="pct"/>
            <w:vMerge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02" w:type="pct"/>
            <w:vMerge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план</w:t>
            </w:r>
          </w:p>
        </w:tc>
        <w:tc>
          <w:tcPr>
            <w:tcW w:w="52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факт</w:t>
            </w: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Число и счёт. Де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сятичная система счисления 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Объяснение значения каждой цифры в записи трёхзначного числа с испол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ь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зованием названий разрядов. Повторение особенностей построения десяти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ной системы счисления, названий разрядов.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Число и счёт. Десятичная система счисления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Называние следующего (предыдущего) при счёте многозначного числа. Называние любого отрезка натурального ряда чисел в пределах класса тысяч, в прямом и обратном порядке.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Число и счёт. Сравнение десятичной системы с римской системой записи чисел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Использование принципа записи чисел в десятичной системе счисления для представления многозначного числа в виде суммы разрядных слагаемых.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</w:t>
            </w:r>
          </w:p>
        </w:tc>
        <w:tc>
          <w:tcPr>
            <w:tcW w:w="1507" w:type="pct"/>
            <w:vAlign w:val="center"/>
          </w:tcPr>
          <w:p w:rsidR="005372E7" w:rsidRPr="006F38C8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Число и счёт. Сравнение десятичной системы с римской системой записи чисел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Контрольный ус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ный счет.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чисел, записанных римскими цифрами, перевод записи в арабские цифры.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и запись многозначных чисел. Классы и разряды многозначного числа в пределах миллиа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р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Называние любого отрезка натурального ряда чисел в пределах класса тысяч, в прямом и обратном порядке, запись любого многозначного числа.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и запись многозначных чисел. Способ чт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ния многозначного числа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Отработка навыка называния и записи любого отрезка натурального ряда чисел в пределах класса тысяч, в прямом и обратном порядке.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и запись многозначных чисел. Запись мн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гозначного числа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Называние любого отрезка натурального ряда чисел в пределах класса ми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лионов, в прямом и обратном порядке.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и запись многозначных чисел.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я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 по вариантам.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и запись многозначных чисел.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Сравнение многозначных чисел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Запись многозначного числа цифрами после предварительного определения числа цифр в каждом классе. Сравнение многозначных чисел.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Чтение и запись многозначных чисел. Сравнение многозначных чисел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Запись многозначного числа цифрами после предварительного определения числа цифр в каждом классе. Сравнение многозначных чисел.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281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</w:t>
            </w:r>
          </w:p>
        </w:tc>
        <w:tc>
          <w:tcPr>
            <w:tcW w:w="1507" w:type="pct"/>
            <w:vAlign w:val="center"/>
          </w:tcPr>
          <w:p w:rsidR="005372E7" w:rsidRPr="00F505DB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Входная контрольная работа по теме «Орф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граммы, изученные в 3 классе».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Выполнение контрольной работы</w:t>
            </w:r>
            <w:proofErr w:type="gramStart"/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.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Сложение многозначных чисел. Устные и письме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ные приёмы сложе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устных приёмов сложения многозначных чисел в случаях, сводимых к действиям в пределах 100.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Сложение многозначных чисел. Устные и письме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ные приёмы сложения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устных приёмов сложения многозначных чисел в случаях, сводимых к действиям в пределах 100. Отработка практических умений.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«Сложение мног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значных чисел»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 Проверка сложения перест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новкой слагаемых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Проверка сложения перестановкой слагаемых и вычитанием на основе вза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мосвязи сложения и вычитания.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Вычитание многозначных чисел. Устные и пис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ь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менные приёмы вычита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устных приёмов вычитания многозначных чисел в случаях, сводимых к действиям в пределах 100.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17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Вычитание многозначных чисел в пределах милл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арда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устных приёмов вычитания многозначных чисел в случаях, сводимых к действиям в пределах 100. Отработка практических умений.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Вычитание многозначных чисел в пределах милл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арда.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 по вариантам. Проверка правильности выполнения изученными способами.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прямоугольни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ков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на нелинованной бумаге прямоугольника с помощью чертёжных инструментов разными способами.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Построение прямоугольников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на нелинованной бумаге прямоугольника  (квадрата) с помощью чертёжных инструментов разными способами.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Построение прямоугольников. Практическая работа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на нелинованной бумаге прямоугольника  и квадрата (как час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т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ного случая прямоугольника) с помощью чертёжных инструментов разными способами.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Скорость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Ознакомление с новой величиной – скоростью.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Скорость</w:t>
            </w:r>
            <w:r>
              <w:rPr>
                <w:rFonts w:ascii="Times New Roman" w:hAnsi="Times New Roman"/>
                <w:sz w:val="20"/>
                <w:szCs w:val="24"/>
              </w:rPr>
              <w:t>. Сравнение единиц скорости.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Сравнение единиц скорости разных тел.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Скорость</w:t>
            </w:r>
            <w:r>
              <w:rPr>
                <w:rFonts w:ascii="Times New Roman" w:hAnsi="Times New Roman"/>
                <w:sz w:val="20"/>
                <w:szCs w:val="24"/>
              </w:rPr>
              <w:t>. Решение задач.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 xml:space="preserve">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на нахождение скорости движения разных тел.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движение. Нахождение скоро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сти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на нахождение скорости движения разных тел.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движение. Нахождение пути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на нахождение пути по известным величинам: скорости и времени.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движение. Нахождение времени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на нахождение времени движения по известным величинам: пути и скорости.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текстовых задач на движение. Пользование изученной терминол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гией.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29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Самостоятельная работа. Решение задач.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 по вариантам. Проверка знания фо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р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мул и умения пользоваться ими на практике.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Координатный угол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координатного угла. Нахождение точек с заданными координ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тами. 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31</w:t>
            </w:r>
          </w:p>
        </w:tc>
        <w:tc>
          <w:tcPr>
            <w:tcW w:w="1507" w:type="pct"/>
            <w:vAlign w:val="center"/>
          </w:tcPr>
          <w:p w:rsidR="005372E7" w:rsidRPr="006F38C8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точки с указанными координат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ами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Контрольный устный счет.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Отработка навыка построения координатного угла и точек с указанными к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ординатами.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Построение точки с указанными координатами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Называние пар точек, соответствующих вершинам каждой фигуры на коо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р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динатной плоскости.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Графики. Диаграммы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простейшего графика «Изменение температуры воздуха за да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ный промежуток времени». Чтение информации на графиках и диаграммах.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Графики. Диаграммы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несложной столбчатой диаграммы «Мои увлечения по годам».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Переместительные свойства сложения и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сложения и умножения с использованием свойств арифметич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ских действий.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36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Переместительные свойства сложения и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Использование переменных  в обобщённых записях переместительных свой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ств сл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>ожения и умножения.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Переместительные свойства сложения и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Использование переменных  в обобщённых записях переместительных свой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ств сл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>ожения и умножения.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Сочетательные свойства сложения и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сложения и умножения с использованием сочетательных свойств арифметических действий.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39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Сочетательные свойства сложения и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Сравнение сочетательного свойства сложения и сочетательного свойства умножения. Замена числовых выражений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буквенными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и наоборот.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План и масштаб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Нахождение действительных размеров отрезка, длины отрезка на плане, определение масштаба плана.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План и масштаб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расчётов на нахождение действительных размеров отрезков на плане, определение масштаба плана.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Многогран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ник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Распознавание многогранников среди других пространственных фигур. Обоснование своего выбора.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Многогранник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Ознакомление с изображением многогранников на чертежах, обозначение их буквами. Нахождение и раскрашивание указанных элементов многогранника на чертеже.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Распределительные свойства умноже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Вычисления с использованием распределительных свойств умножения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«Сложение и в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ы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читание многоз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начных чисел»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 Умножение на 1 000, 10 000, …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Умножение на 1 000, 10 000, …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49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Прямоугольный параллелепипед, куб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B65A79">
              <w:rPr>
                <w:rFonts w:ascii="Times New Roman" w:hAnsi="Times New Roman"/>
                <w:sz w:val="20"/>
                <w:szCs w:val="24"/>
              </w:rPr>
              <w:t>Пересчитывание</w:t>
            </w:r>
            <w:proofErr w:type="spell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числа вершин, рёбер и граней прямоугольного параллел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пипеда. Выполнение практической работы: Выделение среди параллелеп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педов куба.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Прямо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угольный параллелепипед, куб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Рассматривание изображений прямоугольного параллелепипеда на чертеже. Определение видимых и невидимых элементов на этих изображениях.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Единицы массы: тонна, цент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нер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Перечисление известных единиц массы (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кг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и г), введение новых единиц: тонны и центнера. Выстраивание соотношений между ними.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Соотношения между единицами массы: тонной и центнером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Сравнение величин по их числовым значениям.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Соотношения между единицами массы: тонной и центнером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Выделение среди всех величин единиц массы. Преобразование и сравнение величин массы.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«Действия с вел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чинами»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55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 Задачи на движение в прот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воположных направлен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иях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зависимостей между величинами: скорость, время, расстояние.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  противоположных напра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лениях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Выбор формулы для решения задачи на движение. Введение понятия «ск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рость удаления»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  противоположных напра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лениях </w:t>
            </w:r>
            <w:r>
              <w:rPr>
                <w:rFonts w:ascii="Times New Roman" w:hAnsi="Times New Roman"/>
                <w:sz w:val="20"/>
                <w:szCs w:val="24"/>
              </w:rPr>
              <w:t>Пирамида.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Выбор формулы для решения задачи на движение. Введение понятия «ск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рость удаления»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Определение различий прямоугольного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параллепипеда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и пирамиды. Классификация пирамид по основанию.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58</w:t>
            </w:r>
          </w:p>
        </w:tc>
        <w:tc>
          <w:tcPr>
            <w:tcW w:w="1507" w:type="pct"/>
            <w:vAlign w:val="center"/>
          </w:tcPr>
          <w:p w:rsidR="005372E7" w:rsidRPr="00B918A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Комплексная контрольная работа по теме «П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вторение изученного материала»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4"/>
                <w:lang w:eastAsia="ru-RU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59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противоположных направл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ниях (встречное движение)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зависимостей между величинами: скорость, время, расстояние.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противоположных направл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ниях (встречное движение)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зависимостей между величинами: скорость, время, расстояние.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противоположных направл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ниях (встречное движение)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зависимостей между величинами: скорость, время, расстояние.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однознач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Актуализация приобретённых ранее знаний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об алгоритме умножения трё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х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значного числа на однозначное с целью переноса соответствующих умений на область многозначных чисел в пределах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миллиарда.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однозначное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тренировочных упражнений.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однозначное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тренировочных упражнений.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однозначное.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двузнач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Перенос умений выполнять умножение на двузначное число в пределах 1 000 на область чисел в пределах миллиарда.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числа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4"/>
              </w:rPr>
              <w:t xml:space="preserve"> двузначное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Осуществление самоконтроля правильности выполнения умножения с п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мощью микрокалькулятора.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двузначное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в парах с последующей взаимопроверкой полученных результатов.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69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Умножение многозначного числа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двузначное.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 xml:space="preserve"> Самостоятельная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«Умножение мн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го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значных чисел»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 Письменный алгоритм умножения на трёхзначное чи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Коллективное обсуждение алгоритма на конкретных примерах.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Письменный алгоритм умножения на трёхзначное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Сопоставление алгоритмов умножения на трёхзначное и на двузначное чи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с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ло.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73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Письменный алгоритм умножения на трёхзначное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тренировочных упражнений.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281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Письменный алгоритм умножения на трёхзначное число.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Конус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Выявление отличий конуса от пирамиды и цилиндра. Выполнение практич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ской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движение в одном направле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формул нахождения величин: скорости, времени, расстояния. Воспроизведение зависимости между ними.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 в одном направлении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Сопоставление и решение задач, когда тела движутся из одной точки и из двух точек.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 в одном направлении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на движение в одном направлении с моделированием вида движения.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79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движение в одном направлении.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 по карточкам.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Истинные и ложные высказывания. Высказывания со словами «неверно, чт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о…»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Ознакомление с истинными и ложными высказываниями. Введение понятия «значение высказывания»: И (истина), Л (ложь).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Истинные и ложные высказывания. Высказывания со словами «неверно, что…»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Составление составных  высказываний с помощью логической связки (н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верно, что…»)  и определение его истинности на основе «Таблицы истинн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сти составных высказываний».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«Скорость движ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ния»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Ликвидация пробелов в знаниях учащихся. Решение задач на движение и выражений.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Составные высказывания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Составление составных высказываний с помощью логических связок «и», «или»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Составные высказывания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Анализ структуры составного высказывания, выделение в нём простых 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ы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сказываний, определение их истинности (ложности) и определение вывода об истинности (ложности) составного высказывания.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Составные высказывания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Конструирование составных высказываний с помощью логических связок и определение их истинности.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Задачи на перебор вариан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Ознакомление с новым видом оформления решения задачи – составлением таблицы логических возможностей расстановки книг на полке.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перебор вариантов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Коллективное составление таблиц логических возможностей.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89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Задачи на перебор вариантов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Самостоятельное составление таблиц логических возможностей.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суммы на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Составление алгоритма деления с опорой на слова-помощники: заменю…, получилось…, удобнее…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суммы на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Использование алгоритма деления при выполнении вычислений и примен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ние его при решении конкретных задач.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92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Деление на 1 000, 10 000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, …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Применение правила деления чисел с нулями в тренировочных упражнениях.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1 000, 10 000, …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Использование соответствующих умений для упрощения вычислений вида: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6 000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1 200 (сокращение частного).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Карта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Сравнение масштабов разных географических карт. Нахождение действ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тельных размеров с опорой на масштаб.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Цили</w:t>
            </w:r>
            <w:r>
              <w:rPr>
                <w:rFonts w:ascii="Times New Roman" w:hAnsi="Times New Roman"/>
                <w:sz w:val="20"/>
                <w:szCs w:val="24"/>
              </w:rPr>
              <w:t>ндр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Распознавание на пространственных моделях  цилиндра, его характеристика (название основания, боковая поверхность), выделение различий цилиндра и конуса.  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Деление на однозначное чи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Коллективное обсуждение порядка выполнения алгоритма.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однозначное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Самоконтроль: проверка правильности выполнения деления двумя способ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ми (с помощью умножения и с помощью деления).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однозначное число. </w:t>
            </w:r>
            <w:r w:rsidRPr="00B65A79">
              <w:rPr>
                <w:rFonts w:ascii="Times New Roman" w:hAnsi="Times New Roman"/>
                <w:i/>
                <w:sz w:val="20"/>
                <w:szCs w:val="24"/>
              </w:rPr>
              <w:t>Самостоятельная работа.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самостоятельной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99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«Деление мног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значного числа </w:t>
            </w:r>
            <w:proofErr w:type="gramStart"/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на</w:t>
            </w:r>
            <w:proofErr w:type="gramEnd"/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однозначное»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Ликвидация пробелов в знаниях учащихся. Решение выражений, содерж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щих действия деления и умножения.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Деление на двузначное чи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Коллективное обсуждение порядка выполнения алгоритма.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двузначное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алгоритма деления многозначного числа на двузначное число.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двузначное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алгоритма деления многозначного числа на двузначное число.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двузначное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алгоритма деления многозначного числа на двузначное число.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Деление на трёхзначное чи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Коллективное обсуждение порядка выполнения алгоритма.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трёхзначное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алгоритма деления многозначного числа на трёхзначное число.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на трёхзначное число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Воспроизведение алгоритма деления многозначного числа на трёхзначное число. Тренировочные упражнения.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«Деление на дв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у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значное и трёхзначное число»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работы по вариантам.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109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Ликвидация пробелов в знаниях учащихся. Решение выражений, содерж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щих действия деления и умножения.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Деление отрезка на 2,4,8 равных частей с помощью циркуля и лине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йки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Постановка проблемной задачи: как разделить отрезок пополам, используя циркуль и линейку без шкалы. Рассмотрение и оценка трёх предложенных решений, из которых только одно верно. Анализ выявленных ошибок.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111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Деление отрезка на 2,4,8 равных частей с помощью циркуля и линейки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Постановка проблемной задачи: как разделить отрезок на 4 и 8 частей, и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с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пользуя циркуль и линейку без шкалы. Выбор правильного ответа.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112</w:t>
            </w:r>
          </w:p>
        </w:tc>
        <w:tc>
          <w:tcPr>
            <w:tcW w:w="1507" w:type="pct"/>
            <w:vAlign w:val="center"/>
          </w:tcPr>
          <w:p w:rsidR="005372E7" w:rsidRPr="00E57945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Комплексная контрольная работа по теме «П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>вторение изученного материала»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Х + 5 = 7, Х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5 = 15, Х – 5 = 7, Х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5 = 15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Определение, каким компонентом является буква. Воспроизведение знаний по нахождению неизвестных компонентов.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Х + 5 = 7, Х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5 = 15, Х – 5 = 7, Х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5 = 15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Нахождение неизвестных компонентов арифметических действий, обозн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ченных буквами. 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Х + 5 = 7, Х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5 = 15, Х – 5 = 7, Х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5 = 15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способом составления буквенных равенств. Нахождение 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известных компонентов.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Контрольная ра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бота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 по теме «Числовые и бу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к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венные выражения»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Анализ и работа над ошибками.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Ликвидация пробелов в знаниях учащихся. Решение равенств, содержащих букву.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Угол и его обозначение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Сравнение углов путём наложения на них трафарета прямого угла. Назыв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ние углов: больше прямого и меньше прямого угла.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119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Виды уг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лов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Классификация углов по их величинам: острый угол, прямой угол, тупой угол.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Виды углов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Нахождение на чертежах примеры каждого  вида угла, с обоснованием сво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го  ответа.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+ Х= 16,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=16,   8 – Х=2,      8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Х </w:t>
            </w:r>
            <w:r>
              <w:rPr>
                <w:rFonts w:ascii="Times New Roman" w:hAnsi="Times New Roman"/>
                <w:sz w:val="20"/>
                <w:szCs w:val="24"/>
              </w:rPr>
              <w:t>= 2 (</w:t>
            </w:r>
            <w:proofErr w:type="gramEnd"/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Определение, каким компонентом является буква. Воспроизведение знаний по нахождению неизвестных компонентов.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+ Х= 16,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=16,   8 – Х=2,      8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 2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Определение, каким компонентом является буква. Воспроизведение знаний по нахождению неизвестных компонентов.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+ Х= 16,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=16,   8 – Х=2,      8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Х = 2 (</w:t>
            </w:r>
            <w:proofErr w:type="gramEnd"/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Нахождение неизвестных компонентов арифметических действий, обозн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ченных буквами.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Нахождение неизвестного числа в равенствах вида: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+ Х= 16,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8 </w:t>
            </w: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>·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=16,   8 – Х=2,      8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Х = 2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Решение задач способом составления буквенных равенств. Нахождение 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известных компонентов.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Виды треугольников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и распознавание треугольников с разными углами. Выполнение классификации треугольников.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Виды треугольников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Построение и распознавание треугольников с разными сторонами. Выполн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ние классификации треугольников.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127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Точное и приближённое значение велич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ины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Расширение знаний об измерениях величин. Введение понятия о точности измерений с помощью различных приборов и инструментов.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128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Точное и приближённое значение величины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Сравнение результатов измерения массы одного и того же предмета с пом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о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щью безмена, торговых весов со стрелкой, электронных весов. Оценка то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ч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ности измерений.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lastRenderedPageBreak/>
              <w:t>129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Точное и приближённое значение величины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 записей, содержащих знак ≈ Сравнение точного и приближённого значения величины.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130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Построение отрезка, равного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данному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Обсуждение и решение проблемной ситуации: как, не измеряя длину отре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з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ка, построить отрезок, равный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данному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, с помощью циркуля и линейки (без шкалы). Планирование порядка построения отрезка, равного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данному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>, 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ы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полнение построения.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131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b/>
                <w:sz w:val="20"/>
                <w:szCs w:val="24"/>
              </w:rPr>
              <w:t xml:space="preserve">Итоговая контрольная работа за 4 класс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Выполнение контрольной работы.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132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Работа над ошибками.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Ликвидация пробелов в знаниях учащихся по 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нумерации многозначных ч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и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сел, сравнению величин, вычислению площади и периметра прямоугольника.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132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133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Повторение изученного в течение года.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Нумерация многозначных чисел. Величины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Чтение, запись и сравнение многозначных чисел.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Перевод единиц массы, вместимости, времени. Выполнение арифметических действий с многозначными и  именованными числами. 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134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Повторение изученного в течение года. Решение за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дач 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 Отработка умений решать текстовые задачи на разностное и кратное сра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в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нение, на увеличение/уменьшение в несколько раз и на несколько единиц.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135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Повторение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изученного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>. Решение задач на движ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>е</w:t>
            </w: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ние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Решение арифметических задач разных видов, связанных с движением. Фо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р</w:t>
            </w: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мулы: </w:t>
            </w:r>
          </w:p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>V= S: t; S = V· t , t = S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  <w:lang w:eastAsia="ru-RU"/>
              </w:rPr>
              <w:t xml:space="preserve"> V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  <w:tr w:rsidR="005372E7" w:rsidRPr="00B65A79" w:rsidTr="005372E7">
        <w:trPr>
          <w:trHeight w:val="515"/>
        </w:trPr>
        <w:tc>
          <w:tcPr>
            <w:tcW w:w="171" w:type="pct"/>
            <w:vAlign w:val="center"/>
          </w:tcPr>
          <w:p w:rsidR="005372E7" w:rsidRPr="00B65A79" w:rsidRDefault="005372E7" w:rsidP="005372E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B65A79">
              <w:rPr>
                <w:rFonts w:ascii="Times New Roman" w:hAnsi="Times New Roman"/>
                <w:sz w:val="18"/>
                <w:szCs w:val="24"/>
              </w:rPr>
              <w:t>136</w:t>
            </w:r>
          </w:p>
        </w:tc>
        <w:tc>
          <w:tcPr>
            <w:tcW w:w="1507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 xml:space="preserve">Повторение </w:t>
            </w:r>
            <w:proofErr w:type="gramStart"/>
            <w:r w:rsidRPr="00B65A79">
              <w:rPr>
                <w:rFonts w:ascii="Times New Roman" w:hAnsi="Times New Roman"/>
                <w:sz w:val="20"/>
                <w:szCs w:val="24"/>
              </w:rPr>
              <w:t>изученного</w:t>
            </w:r>
            <w:proofErr w:type="gramEnd"/>
            <w:r w:rsidRPr="00B65A79">
              <w:rPr>
                <w:rFonts w:ascii="Times New Roman" w:hAnsi="Times New Roman"/>
                <w:sz w:val="20"/>
                <w:szCs w:val="24"/>
              </w:rPr>
              <w:t xml:space="preserve">. Решение уравнений </w:t>
            </w:r>
          </w:p>
        </w:tc>
        <w:tc>
          <w:tcPr>
            <w:tcW w:w="2202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B65A79">
              <w:rPr>
                <w:rFonts w:ascii="Times New Roman" w:hAnsi="Times New Roman"/>
                <w:sz w:val="20"/>
                <w:szCs w:val="24"/>
              </w:rPr>
              <w:t>Нахождение  неизвестных компонентов арифметических действий.</w:t>
            </w:r>
          </w:p>
        </w:tc>
        <w:tc>
          <w:tcPr>
            <w:tcW w:w="600" w:type="pct"/>
            <w:vAlign w:val="center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20" w:type="pct"/>
          </w:tcPr>
          <w:p w:rsidR="005372E7" w:rsidRPr="00B65A79" w:rsidRDefault="005372E7" w:rsidP="00FB1AB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eastAsia="ru-RU"/>
              </w:rPr>
            </w:pPr>
          </w:p>
        </w:tc>
      </w:tr>
    </w:tbl>
    <w:p w:rsidR="005372E7" w:rsidRDefault="005372E7" w:rsidP="005372E7">
      <w:pPr>
        <w:pStyle w:val="a6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372E7" w:rsidRPr="005372E7" w:rsidRDefault="005372E7" w:rsidP="005372E7">
      <w:pPr>
        <w:pStyle w:val="a6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  <w:sectPr w:rsidR="005372E7" w:rsidRPr="005372E7" w:rsidSect="005372E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372E7" w:rsidRPr="005372E7" w:rsidRDefault="005372E7" w:rsidP="005372E7">
      <w:pPr>
        <w:pStyle w:val="a6"/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lastRenderedPageBreak/>
        <w:t>М</w:t>
      </w:r>
      <w:r w:rsidR="00094CFF" w:rsidRPr="005372E7">
        <w:rPr>
          <w:rFonts w:ascii="Times New Roman" w:hAnsi="Times New Roman"/>
          <w:b/>
          <w:sz w:val="24"/>
          <w:szCs w:val="24"/>
        </w:rPr>
        <w:t>атериально-техническо</w:t>
      </w:r>
      <w:r w:rsidRPr="005372E7">
        <w:rPr>
          <w:rFonts w:ascii="Times New Roman" w:hAnsi="Times New Roman"/>
          <w:b/>
          <w:sz w:val="24"/>
          <w:szCs w:val="24"/>
        </w:rPr>
        <w:t>е</w:t>
      </w:r>
      <w:r w:rsidR="00094CFF" w:rsidRPr="005372E7">
        <w:rPr>
          <w:rFonts w:ascii="Times New Roman" w:hAnsi="Times New Roman"/>
          <w:b/>
          <w:sz w:val="24"/>
          <w:szCs w:val="24"/>
        </w:rPr>
        <w:t xml:space="preserve"> обеспечени</w:t>
      </w:r>
      <w:r w:rsidRPr="005372E7">
        <w:rPr>
          <w:rFonts w:ascii="Times New Roman" w:hAnsi="Times New Roman"/>
          <w:b/>
          <w:sz w:val="24"/>
          <w:szCs w:val="24"/>
        </w:rPr>
        <w:t>е</w:t>
      </w:r>
    </w:p>
    <w:p w:rsidR="00094CFF" w:rsidRPr="005372E7" w:rsidRDefault="00094CFF" w:rsidP="005372E7">
      <w:pPr>
        <w:pStyle w:val="a6"/>
        <w:spacing w:after="0"/>
        <w:ind w:left="36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Сборник программ к комплекту учебников «Начальная школа </w:t>
      </w:r>
      <w:r w:rsidRPr="005372E7">
        <w:rPr>
          <w:rFonts w:ascii="Times New Roman" w:hAnsi="Times New Roman"/>
          <w:sz w:val="24"/>
          <w:szCs w:val="24"/>
          <w:lang w:val="en-US"/>
        </w:rPr>
        <w:t>XXI</w:t>
      </w:r>
      <w:r w:rsidRPr="005372E7">
        <w:rPr>
          <w:rFonts w:ascii="Times New Roman" w:hAnsi="Times New Roman"/>
          <w:sz w:val="24"/>
          <w:szCs w:val="24"/>
        </w:rPr>
        <w:t xml:space="preserve"> века»,  руководитель проекта – член-корреспондент РАО проф. Н.Ф. Виногр</w:t>
      </w:r>
      <w:r w:rsidRPr="005372E7">
        <w:rPr>
          <w:rFonts w:ascii="Times New Roman" w:hAnsi="Times New Roman"/>
          <w:sz w:val="24"/>
          <w:szCs w:val="24"/>
        </w:rPr>
        <w:t>а</w:t>
      </w:r>
      <w:r w:rsidRPr="005372E7">
        <w:rPr>
          <w:rFonts w:ascii="Times New Roman" w:hAnsi="Times New Roman"/>
          <w:sz w:val="24"/>
          <w:szCs w:val="24"/>
        </w:rPr>
        <w:t xml:space="preserve">дова, -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Математика. Проверочные и контрольные работы, 1 – 4 </w:t>
      </w:r>
      <w:proofErr w:type="spellStart"/>
      <w:r w:rsidRPr="005372E7">
        <w:rPr>
          <w:rFonts w:ascii="Times New Roman" w:hAnsi="Times New Roman"/>
          <w:sz w:val="24"/>
          <w:szCs w:val="24"/>
        </w:rPr>
        <w:t>класс</w:t>
      </w:r>
      <w:proofErr w:type="gramStart"/>
      <w:r w:rsidRPr="005372E7">
        <w:rPr>
          <w:rFonts w:ascii="Times New Roman" w:hAnsi="Times New Roman"/>
          <w:sz w:val="24"/>
          <w:szCs w:val="24"/>
        </w:rPr>
        <w:t>.А</w:t>
      </w:r>
      <w:proofErr w:type="gramEnd"/>
      <w:r w:rsidRPr="005372E7">
        <w:rPr>
          <w:rFonts w:ascii="Times New Roman" w:hAnsi="Times New Roman"/>
          <w:sz w:val="24"/>
          <w:szCs w:val="24"/>
        </w:rPr>
        <w:t>втор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 В. Н., Юдачева Т. В.,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Беседы с учителем. Методика обучения: 4 класс</w:t>
      </w:r>
      <w:proofErr w:type="gramStart"/>
      <w:r w:rsidRPr="005372E7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5372E7">
        <w:rPr>
          <w:rFonts w:ascii="Times New Roman" w:hAnsi="Times New Roman"/>
          <w:sz w:val="24"/>
          <w:szCs w:val="24"/>
        </w:rPr>
        <w:t xml:space="preserve">од ред. Л. Е. </w:t>
      </w:r>
      <w:proofErr w:type="spellStart"/>
      <w:r w:rsidRPr="005372E7">
        <w:rPr>
          <w:rFonts w:ascii="Times New Roman" w:hAnsi="Times New Roman"/>
          <w:sz w:val="24"/>
          <w:szCs w:val="24"/>
        </w:rPr>
        <w:t>Журовой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 xml:space="preserve">Математика:  программа: 1 – 4 классы: / В.Н.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  2-е изд.,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испр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. – М.: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 xml:space="preserve">Математика: 4 класс: учебник для учащихся общеобразовательных учреждений: в 2ч.  –  4-е изд.,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перераб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.  –  М.: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Математика: 4 класс: рабочая тетрадь № 1 и № 2 для учащихся общеобразовательных организаций/ В.Н. </w:t>
      </w:r>
      <w:proofErr w:type="spellStart"/>
      <w:r w:rsidRPr="005372E7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, Т.В. </w:t>
      </w:r>
      <w:proofErr w:type="spellStart"/>
      <w:r w:rsidRPr="005372E7">
        <w:rPr>
          <w:rFonts w:ascii="Times New Roman" w:hAnsi="Times New Roman"/>
          <w:sz w:val="24"/>
          <w:szCs w:val="24"/>
        </w:rPr>
        <w:t>Юдачёва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 w:rsidRPr="005372E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.,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pStyle w:val="a6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Дружим с математикой: 4 класс: рабочая тетрадь для учащихся общеобразовательных учреждений / Е.Э. </w:t>
      </w:r>
      <w:proofErr w:type="spellStart"/>
      <w:r w:rsidRPr="005372E7">
        <w:rPr>
          <w:rFonts w:ascii="Times New Roman" w:hAnsi="Times New Roman"/>
          <w:sz w:val="24"/>
          <w:szCs w:val="24"/>
        </w:rPr>
        <w:t>Кочурова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. –  2-е изд., </w:t>
      </w:r>
      <w:proofErr w:type="spellStart"/>
      <w:r w:rsidRPr="005372E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372E7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5372E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</w:rPr>
        <w:t>-Граф.</w:t>
      </w:r>
    </w:p>
    <w:p w:rsidR="00094CFF" w:rsidRPr="005372E7" w:rsidRDefault="00094CFF" w:rsidP="005372E7">
      <w:pPr>
        <w:spacing w:after="0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5372E7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094CFF" w:rsidRPr="005372E7" w:rsidRDefault="00094CFF" w:rsidP="005372E7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>Математика. 4 класс. Проверочные работы с элементами тестирования. – Саратов: Лицей.</w:t>
      </w:r>
    </w:p>
    <w:p w:rsidR="00094CFF" w:rsidRPr="005372E7" w:rsidRDefault="00094CFF" w:rsidP="005372E7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</w:rPr>
        <w:t xml:space="preserve">Самостоятельные и контрольные работы по математике: 1 – 4 классы. – М.: ВАКО. </w:t>
      </w:r>
    </w:p>
    <w:p w:rsidR="00094CFF" w:rsidRPr="005372E7" w:rsidRDefault="00094CFF" w:rsidP="005372E7">
      <w:pPr>
        <w:pStyle w:val="a6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5372E7">
        <w:rPr>
          <w:rFonts w:ascii="Times New Roman" w:hAnsi="Times New Roman"/>
          <w:sz w:val="24"/>
          <w:szCs w:val="24"/>
          <w:lang w:eastAsia="ar-SA"/>
        </w:rPr>
        <w:t xml:space="preserve">Проверочные тестовые работы. Русский язык. Математика. Чтение. 4 класс.  – Учебное пособие. –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Журова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 Л.Е., Евдокимова А.О.,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Кочурова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 Е.Э., Кузнецова М.И.,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Рыдзе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 xml:space="preserve"> О.А. – М.: </w:t>
      </w:r>
      <w:proofErr w:type="spellStart"/>
      <w:r w:rsidRPr="005372E7">
        <w:rPr>
          <w:rFonts w:ascii="Times New Roman" w:hAnsi="Times New Roman"/>
          <w:sz w:val="24"/>
          <w:szCs w:val="24"/>
          <w:lang w:eastAsia="ar-SA"/>
        </w:rPr>
        <w:t>Вентана</w:t>
      </w:r>
      <w:proofErr w:type="spellEnd"/>
      <w:r w:rsidRPr="005372E7">
        <w:rPr>
          <w:rFonts w:ascii="Times New Roman" w:hAnsi="Times New Roman"/>
          <w:sz w:val="24"/>
          <w:szCs w:val="24"/>
          <w:lang w:eastAsia="ar-SA"/>
        </w:rPr>
        <w:t>-Граф.</w:t>
      </w:r>
    </w:p>
    <w:p w:rsidR="00094CFF" w:rsidRPr="005372E7" w:rsidRDefault="00094CFF" w:rsidP="005372E7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094CFF" w:rsidRDefault="00094CFF" w:rsidP="002F5C97">
      <w:pPr>
        <w:spacing w:after="0" w:line="360" w:lineRule="auto"/>
        <w:ind w:firstLine="284"/>
        <w:rPr>
          <w:rFonts w:ascii="Times New Roman" w:hAnsi="Times New Roman"/>
          <w:sz w:val="28"/>
          <w:szCs w:val="28"/>
        </w:rPr>
      </w:pPr>
    </w:p>
    <w:p w:rsidR="00094CFF" w:rsidRDefault="00094CFF" w:rsidP="005372E7">
      <w:pPr>
        <w:spacing w:after="0" w:line="360" w:lineRule="auto"/>
        <w:rPr>
          <w:rFonts w:ascii="Times New Roman" w:hAnsi="Times New Roman"/>
          <w:sz w:val="28"/>
          <w:szCs w:val="28"/>
        </w:rPr>
        <w:sectPr w:rsidR="00094CFF" w:rsidSect="005372E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94CFF" w:rsidRPr="00B44FFD" w:rsidRDefault="00094CFF" w:rsidP="005372E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094CFF" w:rsidRPr="00B44FFD" w:rsidSect="00B44FF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A4" w:rsidRDefault="007F00A4" w:rsidP="002F5C97">
      <w:pPr>
        <w:spacing w:after="0" w:line="240" w:lineRule="auto"/>
      </w:pPr>
      <w:r>
        <w:separator/>
      </w:r>
    </w:p>
  </w:endnote>
  <w:endnote w:type="continuationSeparator" w:id="0">
    <w:p w:rsidR="007F00A4" w:rsidRDefault="007F00A4" w:rsidP="002F5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A4" w:rsidRDefault="007F00A4" w:rsidP="002F5C97">
      <w:pPr>
        <w:spacing w:after="0" w:line="240" w:lineRule="auto"/>
      </w:pPr>
      <w:r>
        <w:separator/>
      </w:r>
    </w:p>
  </w:footnote>
  <w:footnote w:type="continuationSeparator" w:id="0">
    <w:p w:rsidR="007F00A4" w:rsidRDefault="007F00A4" w:rsidP="002F5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EACFBA6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8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0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29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4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6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8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509" w:hanging="180"/>
      </w:pPr>
      <w:rPr>
        <w:rFonts w:cs="Times New Roman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94"/>
        </w:tabs>
        <w:ind w:left="794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154"/>
        </w:tabs>
        <w:ind w:left="1154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14"/>
        </w:tabs>
        <w:ind w:left="1514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74"/>
        </w:tabs>
        <w:ind w:left="1874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234"/>
        </w:tabs>
        <w:ind w:left="2234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94"/>
        </w:tabs>
        <w:ind w:left="2594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954"/>
        </w:tabs>
        <w:ind w:left="2954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314"/>
        </w:tabs>
        <w:ind w:left="3314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74"/>
        </w:tabs>
        <w:ind w:left="3674" w:hanging="360"/>
      </w:pPr>
      <w:rPr>
        <w:rFonts w:ascii="OpenSymbol" w:hAnsi="OpenSymbol"/>
      </w:rPr>
    </w:lvl>
  </w:abstractNum>
  <w:abstractNum w:abstractNumId="3">
    <w:nsid w:val="04920FEE"/>
    <w:multiLevelType w:val="hybridMultilevel"/>
    <w:tmpl w:val="865AC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81BCA"/>
    <w:multiLevelType w:val="hybridMultilevel"/>
    <w:tmpl w:val="9C3C3F8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22B79F5"/>
    <w:multiLevelType w:val="hybridMultilevel"/>
    <w:tmpl w:val="CF92B2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31C17"/>
    <w:multiLevelType w:val="hybridMultilevel"/>
    <w:tmpl w:val="ABFA38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D62A1"/>
    <w:multiLevelType w:val="hybridMultilevel"/>
    <w:tmpl w:val="26B8B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951AAD"/>
    <w:multiLevelType w:val="hybridMultilevel"/>
    <w:tmpl w:val="49FE13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E12D8"/>
    <w:multiLevelType w:val="hybridMultilevel"/>
    <w:tmpl w:val="4FD4C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604AE"/>
    <w:multiLevelType w:val="hybridMultilevel"/>
    <w:tmpl w:val="57A4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6A50BA"/>
    <w:multiLevelType w:val="hybridMultilevel"/>
    <w:tmpl w:val="9000BC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7399C"/>
    <w:multiLevelType w:val="hybridMultilevel"/>
    <w:tmpl w:val="9BB87C0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E40FCE"/>
    <w:multiLevelType w:val="hybridMultilevel"/>
    <w:tmpl w:val="23C47E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2BD0CDB"/>
    <w:multiLevelType w:val="hybridMultilevel"/>
    <w:tmpl w:val="F03E0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430E17"/>
    <w:multiLevelType w:val="hybridMultilevel"/>
    <w:tmpl w:val="72106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B48A9"/>
    <w:multiLevelType w:val="hybridMultilevel"/>
    <w:tmpl w:val="A4DC3D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6671A"/>
    <w:multiLevelType w:val="hybridMultilevel"/>
    <w:tmpl w:val="5EA684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D785F"/>
    <w:multiLevelType w:val="hybridMultilevel"/>
    <w:tmpl w:val="5AE44DA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80E53AD"/>
    <w:multiLevelType w:val="hybridMultilevel"/>
    <w:tmpl w:val="448C3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1242AD"/>
    <w:multiLevelType w:val="hybridMultilevel"/>
    <w:tmpl w:val="7A30EA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31C4A"/>
    <w:multiLevelType w:val="hybridMultilevel"/>
    <w:tmpl w:val="E1F89F9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97C0B68"/>
    <w:multiLevelType w:val="hybridMultilevel"/>
    <w:tmpl w:val="97D8C2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3977"/>
    <w:multiLevelType w:val="hybridMultilevel"/>
    <w:tmpl w:val="1004B7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322D01"/>
    <w:multiLevelType w:val="hybridMultilevel"/>
    <w:tmpl w:val="873EED7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701B1BF0"/>
    <w:multiLevelType w:val="hybridMultilevel"/>
    <w:tmpl w:val="E7FEAF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D7875"/>
    <w:multiLevelType w:val="hybridMultilevel"/>
    <w:tmpl w:val="2E90A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FA6788"/>
    <w:multiLevelType w:val="hybridMultilevel"/>
    <w:tmpl w:val="14A0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934E68"/>
    <w:multiLevelType w:val="hybridMultilevel"/>
    <w:tmpl w:val="6262B1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22B5D"/>
    <w:multiLevelType w:val="hybridMultilevel"/>
    <w:tmpl w:val="8AB4A9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3">
    <w:abstractNumId w:val="9"/>
  </w:num>
  <w:num w:numId="4">
    <w:abstractNumId w:val="29"/>
  </w:num>
  <w:num w:numId="5">
    <w:abstractNumId w:val="3"/>
  </w:num>
  <w:num w:numId="6">
    <w:abstractNumId w:val="13"/>
  </w:num>
  <w:num w:numId="7">
    <w:abstractNumId w:val="15"/>
  </w:num>
  <w:num w:numId="8">
    <w:abstractNumId w:val="26"/>
  </w:num>
  <w:num w:numId="9">
    <w:abstractNumId w:val="1"/>
  </w:num>
  <w:num w:numId="10">
    <w:abstractNumId w:val="2"/>
  </w:num>
  <w:num w:numId="11">
    <w:abstractNumId w:val="21"/>
  </w:num>
  <w:num w:numId="12">
    <w:abstractNumId w:val="18"/>
  </w:num>
  <w:num w:numId="13">
    <w:abstractNumId w:val="19"/>
  </w:num>
  <w:num w:numId="14">
    <w:abstractNumId w:val="27"/>
  </w:num>
  <w:num w:numId="15">
    <w:abstractNumId w:val="6"/>
  </w:num>
  <w:num w:numId="16">
    <w:abstractNumId w:val="12"/>
  </w:num>
  <w:num w:numId="17">
    <w:abstractNumId w:val="4"/>
  </w:num>
  <w:num w:numId="18">
    <w:abstractNumId w:val="5"/>
  </w:num>
  <w:num w:numId="19">
    <w:abstractNumId w:val="25"/>
  </w:num>
  <w:num w:numId="20">
    <w:abstractNumId w:val="23"/>
  </w:num>
  <w:num w:numId="21">
    <w:abstractNumId w:val="11"/>
  </w:num>
  <w:num w:numId="22">
    <w:abstractNumId w:val="16"/>
  </w:num>
  <w:num w:numId="23">
    <w:abstractNumId w:val="22"/>
  </w:num>
  <w:num w:numId="24">
    <w:abstractNumId w:val="28"/>
  </w:num>
  <w:num w:numId="25">
    <w:abstractNumId w:val="17"/>
  </w:num>
  <w:num w:numId="26">
    <w:abstractNumId w:val="20"/>
  </w:num>
  <w:num w:numId="27">
    <w:abstractNumId w:val="14"/>
  </w:num>
  <w:num w:numId="28">
    <w:abstractNumId w:val="8"/>
  </w:num>
  <w:num w:numId="29">
    <w:abstractNumId w:val="24"/>
  </w:num>
  <w:num w:numId="30">
    <w:abstractNumId w:val="7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5C97"/>
    <w:rsid w:val="00005F5E"/>
    <w:rsid w:val="0000707A"/>
    <w:rsid w:val="000071F9"/>
    <w:rsid w:val="0001270F"/>
    <w:rsid w:val="00040936"/>
    <w:rsid w:val="00042C77"/>
    <w:rsid w:val="00054ADC"/>
    <w:rsid w:val="00066AAB"/>
    <w:rsid w:val="00083775"/>
    <w:rsid w:val="00085DE7"/>
    <w:rsid w:val="0009440B"/>
    <w:rsid w:val="00094CFF"/>
    <w:rsid w:val="000A18ED"/>
    <w:rsid w:val="000A4A0B"/>
    <w:rsid w:val="000B3A02"/>
    <w:rsid w:val="000D486B"/>
    <w:rsid w:val="000E6BA4"/>
    <w:rsid w:val="00106012"/>
    <w:rsid w:val="00107EF6"/>
    <w:rsid w:val="00117862"/>
    <w:rsid w:val="0012486B"/>
    <w:rsid w:val="00127282"/>
    <w:rsid w:val="00160A3D"/>
    <w:rsid w:val="001A633C"/>
    <w:rsid w:val="001C6014"/>
    <w:rsid w:val="001E2656"/>
    <w:rsid w:val="00202DA9"/>
    <w:rsid w:val="00232945"/>
    <w:rsid w:val="00246F28"/>
    <w:rsid w:val="00251B01"/>
    <w:rsid w:val="00261AC3"/>
    <w:rsid w:val="00273649"/>
    <w:rsid w:val="0027613A"/>
    <w:rsid w:val="00282A74"/>
    <w:rsid w:val="00285502"/>
    <w:rsid w:val="00287375"/>
    <w:rsid w:val="00293DF4"/>
    <w:rsid w:val="002B3129"/>
    <w:rsid w:val="002B4196"/>
    <w:rsid w:val="002D1A0A"/>
    <w:rsid w:val="002E2B74"/>
    <w:rsid w:val="002F5C97"/>
    <w:rsid w:val="00304C6F"/>
    <w:rsid w:val="00322579"/>
    <w:rsid w:val="00322A64"/>
    <w:rsid w:val="00327B70"/>
    <w:rsid w:val="003310FA"/>
    <w:rsid w:val="00335967"/>
    <w:rsid w:val="00342BB3"/>
    <w:rsid w:val="003571E5"/>
    <w:rsid w:val="00357D4B"/>
    <w:rsid w:val="00361153"/>
    <w:rsid w:val="00361FBF"/>
    <w:rsid w:val="00391091"/>
    <w:rsid w:val="003911E0"/>
    <w:rsid w:val="00392D8B"/>
    <w:rsid w:val="0039323C"/>
    <w:rsid w:val="003A2D9D"/>
    <w:rsid w:val="003A35D9"/>
    <w:rsid w:val="003C4CE1"/>
    <w:rsid w:val="003D0A0F"/>
    <w:rsid w:val="003D128F"/>
    <w:rsid w:val="003F1B31"/>
    <w:rsid w:val="00404D6F"/>
    <w:rsid w:val="004141FD"/>
    <w:rsid w:val="00431D9A"/>
    <w:rsid w:val="0043418D"/>
    <w:rsid w:val="004610E7"/>
    <w:rsid w:val="00470DA2"/>
    <w:rsid w:val="004938D5"/>
    <w:rsid w:val="00493BB2"/>
    <w:rsid w:val="00496D6D"/>
    <w:rsid w:val="004A7B8B"/>
    <w:rsid w:val="004B47FD"/>
    <w:rsid w:val="004B5B94"/>
    <w:rsid w:val="004B5DFF"/>
    <w:rsid w:val="004B63C6"/>
    <w:rsid w:val="004C44A0"/>
    <w:rsid w:val="004C7EB6"/>
    <w:rsid w:val="004D3FC1"/>
    <w:rsid w:val="004E0A3F"/>
    <w:rsid w:val="004E2174"/>
    <w:rsid w:val="004E6FCF"/>
    <w:rsid w:val="004F1E9D"/>
    <w:rsid w:val="004F2B93"/>
    <w:rsid w:val="004F569C"/>
    <w:rsid w:val="005008CB"/>
    <w:rsid w:val="00506B65"/>
    <w:rsid w:val="00510EDF"/>
    <w:rsid w:val="00521C34"/>
    <w:rsid w:val="00522E48"/>
    <w:rsid w:val="00534B67"/>
    <w:rsid w:val="005372E7"/>
    <w:rsid w:val="00562E60"/>
    <w:rsid w:val="00563C8B"/>
    <w:rsid w:val="005744E1"/>
    <w:rsid w:val="005940CA"/>
    <w:rsid w:val="005A5E24"/>
    <w:rsid w:val="005B4B58"/>
    <w:rsid w:val="005C7EA7"/>
    <w:rsid w:val="005D3C48"/>
    <w:rsid w:val="0061356D"/>
    <w:rsid w:val="00614982"/>
    <w:rsid w:val="00614C5F"/>
    <w:rsid w:val="006162EC"/>
    <w:rsid w:val="0062138E"/>
    <w:rsid w:val="00642B87"/>
    <w:rsid w:val="00643625"/>
    <w:rsid w:val="00654B49"/>
    <w:rsid w:val="00657BED"/>
    <w:rsid w:val="00665CD7"/>
    <w:rsid w:val="006712D8"/>
    <w:rsid w:val="00676E56"/>
    <w:rsid w:val="00682D95"/>
    <w:rsid w:val="00694767"/>
    <w:rsid w:val="00694D97"/>
    <w:rsid w:val="006B2BBC"/>
    <w:rsid w:val="006B787D"/>
    <w:rsid w:val="006D1B33"/>
    <w:rsid w:val="006D683F"/>
    <w:rsid w:val="006F084E"/>
    <w:rsid w:val="006F38C8"/>
    <w:rsid w:val="006F3E78"/>
    <w:rsid w:val="006F4C12"/>
    <w:rsid w:val="00736256"/>
    <w:rsid w:val="007758C5"/>
    <w:rsid w:val="007841D4"/>
    <w:rsid w:val="00791FA7"/>
    <w:rsid w:val="00793165"/>
    <w:rsid w:val="007A05DF"/>
    <w:rsid w:val="007A1C58"/>
    <w:rsid w:val="007C2B77"/>
    <w:rsid w:val="007D2356"/>
    <w:rsid w:val="007F00A4"/>
    <w:rsid w:val="00802F66"/>
    <w:rsid w:val="00805D94"/>
    <w:rsid w:val="00806588"/>
    <w:rsid w:val="00807B1F"/>
    <w:rsid w:val="00837EAD"/>
    <w:rsid w:val="00841DBF"/>
    <w:rsid w:val="00857BBE"/>
    <w:rsid w:val="008673F8"/>
    <w:rsid w:val="00875F1E"/>
    <w:rsid w:val="00883709"/>
    <w:rsid w:val="00885B59"/>
    <w:rsid w:val="008D2266"/>
    <w:rsid w:val="008D3050"/>
    <w:rsid w:val="008D6D2E"/>
    <w:rsid w:val="00904764"/>
    <w:rsid w:val="0092686B"/>
    <w:rsid w:val="00937173"/>
    <w:rsid w:val="00947462"/>
    <w:rsid w:val="00955BD0"/>
    <w:rsid w:val="00960252"/>
    <w:rsid w:val="00961063"/>
    <w:rsid w:val="00966256"/>
    <w:rsid w:val="00972F48"/>
    <w:rsid w:val="009815E5"/>
    <w:rsid w:val="009863FA"/>
    <w:rsid w:val="009A3967"/>
    <w:rsid w:val="009B684E"/>
    <w:rsid w:val="009C336F"/>
    <w:rsid w:val="009D79ED"/>
    <w:rsid w:val="009E12FD"/>
    <w:rsid w:val="009E7A8D"/>
    <w:rsid w:val="009F3468"/>
    <w:rsid w:val="00A0050D"/>
    <w:rsid w:val="00A10C1A"/>
    <w:rsid w:val="00A204C3"/>
    <w:rsid w:val="00A22103"/>
    <w:rsid w:val="00A54148"/>
    <w:rsid w:val="00A57F56"/>
    <w:rsid w:val="00A67FCF"/>
    <w:rsid w:val="00A76198"/>
    <w:rsid w:val="00A83309"/>
    <w:rsid w:val="00A86233"/>
    <w:rsid w:val="00A87460"/>
    <w:rsid w:val="00A93D6E"/>
    <w:rsid w:val="00A97181"/>
    <w:rsid w:val="00A9763C"/>
    <w:rsid w:val="00A9777E"/>
    <w:rsid w:val="00AB2B5F"/>
    <w:rsid w:val="00AE04B4"/>
    <w:rsid w:val="00B0635E"/>
    <w:rsid w:val="00B20985"/>
    <w:rsid w:val="00B22A06"/>
    <w:rsid w:val="00B4178D"/>
    <w:rsid w:val="00B44B35"/>
    <w:rsid w:val="00B44FFD"/>
    <w:rsid w:val="00B65A79"/>
    <w:rsid w:val="00B730AD"/>
    <w:rsid w:val="00B918A9"/>
    <w:rsid w:val="00BB3E43"/>
    <w:rsid w:val="00BD0308"/>
    <w:rsid w:val="00BD3775"/>
    <w:rsid w:val="00BD4C56"/>
    <w:rsid w:val="00BF6EEC"/>
    <w:rsid w:val="00C05B49"/>
    <w:rsid w:val="00C17E0C"/>
    <w:rsid w:val="00C220B2"/>
    <w:rsid w:val="00C252D9"/>
    <w:rsid w:val="00C25AFA"/>
    <w:rsid w:val="00C31077"/>
    <w:rsid w:val="00C31C91"/>
    <w:rsid w:val="00C518E7"/>
    <w:rsid w:val="00C53EE2"/>
    <w:rsid w:val="00C54307"/>
    <w:rsid w:val="00C65879"/>
    <w:rsid w:val="00C71407"/>
    <w:rsid w:val="00C71921"/>
    <w:rsid w:val="00C72E0B"/>
    <w:rsid w:val="00C87A35"/>
    <w:rsid w:val="00C908E6"/>
    <w:rsid w:val="00C91388"/>
    <w:rsid w:val="00CC3134"/>
    <w:rsid w:val="00CD0EA7"/>
    <w:rsid w:val="00CE0473"/>
    <w:rsid w:val="00CF26E2"/>
    <w:rsid w:val="00D0402C"/>
    <w:rsid w:val="00D05A03"/>
    <w:rsid w:val="00D422E3"/>
    <w:rsid w:val="00D43F42"/>
    <w:rsid w:val="00D55EAA"/>
    <w:rsid w:val="00D7489C"/>
    <w:rsid w:val="00D846A7"/>
    <w:rsid w:val="00D90850"/>
    <w:rsid w:val="00D94602"/>
    <w:rsid w:val="00DA0504"/>
    <w:rsid w:val="00DA1570"/>
    <w:rsid w:val="00DA4D35"/>
    <w:rsid w:val="00DA76BD"/>
    <w:rsid w:val="00DC3346"/>
    <w:rsid w:val="00DC6AD2"/>
    <w:rsid w:val="00DD5BD9"/>
    <w:rsid w:val="00DF01C1"/>
    <w:rsid w:val="00DF202F"/>
    <w:rsid w:val="00E014C1"/>
    <w:rsid w:val="00E10E18"/>
    <w:rsid w:val="00E17CD0"/>
    <w:rsid w:val="00E230AF"/>
    <w:rsid w:val="00E23604"/>
    <w:rsid w:val="00E342CD"/>
    <w:rsid w:val="00E510BD"/>
    <w:rsid w:val="00E53798"/>
    <w:rsid w:val="00E574B7"/>
    <w:rsid w:val="00E57945"/>
    <w:rsid w:val="00E60004"/>
    <w:rsid w:val="00E81CD9"/>
    <w:rsid w:val="00E934D2"/>
    <w:rsid w:val="00EB6AD3"/>
    <w:rsid w:val="00EB708E"/>
    <w:rsid w:val="00EC5E8F"/>
    <w:rsid w:val="00F07C39"/>
    <w:rsid w:val="00F1165E"/>
    <w:rsid w:val="00F505DB"/>
    <w:rsid w:val="00F60436"/>
    <w:rsid w:val="00F70063"/>
    <w:rsid w:val="00F711BE"/>
    <w:rsid w:val="00F74175"/>
    <w:rsid w:val="00F7508E"/>
    <w:rsid w:val="00F83A07"/>
    <w:rsid w:val="00F86BCB"/>
    <w:rsid w:val="00F86E96"/>
    <w:rsid w:val="00FA2B88"/>
    <w:rsid w:val="00FA4829"/>
    <w:rsid w:val="00FB6BBE"/>
    <w:rsid w:val="00FC23EA"/>
    <w:rsid w:val="00FC748C"/>
    <w:rsid w:val="00FD1AC1"/>
    <w:rsid w:val="00FD5B2F"/>
    <w:rsid w:val="00FE4DD3"/>
    <w:rsid w:val="00FE5425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F5C9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2F5C97"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sid w:val="002F5C97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2F5C97"/>
    <w:pPr>
      <w:ind w:left="720"/>
      <w:contextualSpacing/>
    </w:pPr>
  </w:style>
  <w:style w:type="character" w:styleId="a7">
    <w:name w:val="Placeholder Text"/>
    <w:uiPriority w:val="99"/>
    <w:semiHidden/>
    <w:rsid w:val="00A76198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semiHidden/>
    <w:rsid w:val="00A76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76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17</Pages>
  <Words>4844</Words>
  <Characters>27612</Characters>
  <Application>Microsoft Office Word</Application>
  <DocSecurity>0</DocSecurity>
  <Lines>230</Lines>
  <Paragraphs>64</Paragraphs>
  <ScaleCrop>false</ScaleCrop>
  <Company>Home</Company>
  <LinksUpToDate>false</LinksUpToDate>
  <CharactersWithSpaces>32392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13</cp:revision>
  <dcterms:created xsi:type="dcterms:W3CDTF">2014-09-11T07:28:00Z</dcterms:created>
  <dcterms:modified xsi:type="dcterms:W3CDTF">2020-03-26T07:50:00Z</dcterms:modified>
</cp:coreProperties>
</file>